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«СЭМ»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«Спецэлектромонтаж»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122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12.01.2010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8905032691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1038900946391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19.12.2003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10.05.2017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п.2 ч.1 ст.55.7 Градостроительного кодекса Российской Федерации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Сербул Сергей Владимирович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129344, г.Москва, ул.Искры, дом 31, корп.1, пом.II, комн.5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/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Актуальные сведения не предоставлены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2011 - нарушений не выявлено.; 2012 - нарушений не выявлено; 2013 - нарушений не выявлено; 2014 - нарушений не выявлено; 2015 - нарушений не выявлено; 2016 - нарушений не выявлено.;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 апреля 2017 г. Действие свидетельства приостановлено (нарушение требований страхования гражданской ответственности, неуплата членских взносов); 10 мая 2017 г. Действие свидетельства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