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92248E" w14:textId="77777777" w:rsidR="00BA4F12" w:rsidRPr="00176737" w:rsidRDefault="00BA4F12" w:rsidP="00BA4F1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6"/>
        </w:rPr>
      </w:pPr>
      <w:bookmarkStart w:id="0" w:name="_GoBack"/>
      <w:bookmarkEnd w:id="0"/>
      <w:r w:rsidRPr="00176737">
        <w:rPr>
          <w:rFonts w:ascii="Times New Roman" w:hAnsi="Times New Roman" w:cs="Times New Roman"/>
          <w:b/>
          <w:sz w:val="32"/>
          <w:szCs w:val="26"/>
        </w:rPr>
        <w:t xml:space="preserve">Программа мероприятий </w:t>
      </w:r>
      <w:r w:rsidRPr="00176737">
        <w:rPr>
          <w:rFonts w:ascii="Times New Roman" w:hAnsi="Times New Roman" w:cs="Times New Roman"/>
          <w:b/>
          <w:sz w:val="32"/>
          <w:szCs w:val="26"/>
        </w:rPr>
        <w:br/>
      </w:r>
      <w:r>
        <w:rPr>
          <w:rFonts w:ascii="Times New Roman" w:hAnsi="Times New Roman" w:cs="Times New Roman"/>
          <w:b/>
          <w:sz w:val="32"/>
          <w:szCs w:val="26"/>
          <w:lang w:val="en-US"/>
        </w:rPr>
        <w:t>XXII</w:t>
      </w:r>
      <w:r w:rsidRPr="00176737">
        <w:rPr>
          <w:rFonts w:ascii="Times New Roman" w:hAnsi="Times New Roman" w:cs="Times New Roman"/>
          <w:b/>
          <w:sz w:val="32"/>
          <w:szCs w:val="26"/>
        </w:rPr>
        <w:t xml:space="preserve"> Всероссийского налогового форума ТПП РФ</w:t>
      </w:r>
    </w:p>
    <w:p w14:paraId="5F914010" w14:textId="77777777" w:rsidR="00BA4F12" w:rsidRPr="00176737" w:rsidRDefault="00BA4F12" w:rsidP="00BA4F1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6"/>
        </w:rPr>
      </w:pPr>
    </w:p>
    <w:p w14:paraId="625395FA" w14:textId="77777777" w:rsidR="00BA4F12" w:rsidRPr="00176737" w:rsidRDefault="00BA4F12" w:rsidP="00BA4F1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6"/>
        </w:rPr>
      </w:pPr>
      <w:r w:rsidRPr="00364F7A">
        <w:rPr>
          <w:rFonts w:ascii="Times New Roman" w:hAnsi="Times New Roman" w:cs="Times New Roman"/>
          <w:b/>
          <w:sz w:val="32"/>
          <w:szCs w:val="26"/>
        </w:rPr>
        <w:t xml:space="preserve">20 </w:t>
      </w:r>
      <w:r>
        <w:rPr>
          <w:rFonts w:ascii="Times New Roman" w:hAnsi="Times New Roman" w:cs="Times New Roman"/>
          <w:b/>
          <w:sz w:val="32"/>
          <w:szCs w:val="26"/>
        </w:rPr>
        <w:t>октября</w:t>
      </w:r>
      <w:r w:rsidRPr="00176737">
        <w:rPr>
          <w:rFonts w:ascii="Times New Roman" w:hAnsi="Times New Roman" w:cs="Times New Roman"/>
          <w:b/>
          <w:sz w:val="32"/>
          <w:szCs w:val="26"/>
        </w:rPr>
        <w:t xml:space="preserve"> 202</w:t>
      </w:r>
      <w:r>
        <w:rPr>
          <w:rFonts w:ascii="Times New Roman" w:hAnsi="Times New Roman" w:cs="Times New Roman"/>
          <w:b/>
          <w:sz w:val="32"/>
          <w:szCs w:val="26"/>
        </w:rPr>
        <w:t>6</w:t>
      </w:r>
      <w:r w:rsidRPr="00176737">
        <w:rPr>
          <w:rFonts w:ascii="Times New Roman" w:hAnsi="Times New Roman" w:cs="Times New Roman"/>
          <w:b/>
          <w:sz w:val="32"/>
          <w:szCs w:val="26"/>
        </w:rPr>
        <w:t xml:space="preserve"> г.</w:t>
      </w:r>
    </w:p>
    <w:p w14:paraId="3BAD94CD" w14:textId="77777777" w:rsidR="00BA4F12" w:rsidRPr="00B77463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noProof/>
          <w:spacing w:val="-6"/>
          <w:sz w:val="26"/>
          <w:szCs w:val="26"/>
          <w:lang w:eastAsia="ru-RU"/>
        </w:rPr>
        <w:drawing>
          <wp:inline distT="0" distB="0" distL="0" distR="0" wp14:anchorId="519A207E" wp14:editId="20DD5BB1">
            <wp:extent cx="295275" cy="295275"/>
            <wp:effectExtent l="0" t="0" r="9525" b="9525"/>
            <wp:docPr id="12" name="Рисунок 12" descr="C:\Users\usr-sys00346\AppData\Local\Microsoft\Windows\Temporary Internet Files\Content.IE5\DKNU4SL0\MC900431586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r-sys00346\AppData\Local\Microsoft\Windows\Temporary Internet Files\Content.IE5\DKNU4SL0\MC900431586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 xml:space="preserve">9.30-10.00 </w:t>
      </w:r>
    </w:p>
    <w:p w14:paraId="0D32556A" w14:textId="77777777" w:rsidR="00BA4F12" w:rsidRPr="00B77463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Регистрация участников «круглых столов» в залах проведения секций</w:t>
      </w:r>
    </w:p>
    <w:p w14:paraId="5F038E49" w14:textId="77777777" w:rsidR="00BA4F12" w:rsidRPr="00B77463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noProof/>
          <w:spacing w:val="-6"/>
          <w:sz w:val="26"/>
          <w:szCs w:val="26"/>
          <w:lang w:eastAsia="ru-RU"/>
        </w:rPr>
        <w:drawing>
          <wp:inline distT="0" distB="0" distL="0" distR="0" wp14:anchorId="67134793" wp14:editId="69ADCE08">
            <wp:extent cx="295275" cy="295275"/>
            <wp:effectExtent l="0" t="0" r="9525" b="9525"/>
            <wp:docPr id="13" name="Рисунок 13" descr="C:\Users\usr-sys00346\AppData\Local\Microsoft\Windows\Temporary Internet Files\Content.IE5\DKNU4SL0\MC900431586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r-sys00346\AppData\Local\Microsoft\Windows\Temporary Internet Files\Content.IE5\DKNU4SL0\MC900431586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 xml:space="preserve">10.00-13.00 </w:t>
      </w:r>
      <w:r w:rsidRPr="000B3085">
        <w:rPr>
          <w:rFonts w:ascii="Times New Roman" w:hAnsi="Times New Roman" w:cs="Times New Roman"/>
          <w:b/>
          <w:spacing w:val="-6"/>
          <w:sz w:val="26"/>
          <w:szCs w:val="26"/>
        </w:rPr>
        <w:t xml:space="preserve">Малый зал 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(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3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 xml:space="preserve"> этаж) </w:t>
      </w:r>
      <w:r w:rsidRPr="00B77463"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  <w:t xml:space="preserve">«Круглый стол» № </w:t>
      </w:r>
      <w:r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  <w:t>1</w:t>
      </w:r>
    </w:p>
    <w:p w14:paraId="26766B00" w14:textId="77777777" w:rsidR="00BA4F12" w:rsidRPr="00B77463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«</w:t>
      </w:r>
      <w:r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Трансфертное ценообразование</w:t>
      </w:r>
      <w:r w:rsidRPr="00B77463"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»</w:t>
      </w:r>
    </w:p>
    <w:p w14:paraId="27F3A8BB" w14:textId="2D5A42D8" w:rsidR="00BA4F12" w:rsidRPr="008D1CD7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i/>
          <w:spacing w:val="-6"/>
          <w:sz w:val="26"/>
          <w:szCs w:val="26"/>
        </w:rPr>
        <w:t xml:space="preserve">Модератор: </w:t>
      </w:r>
      <w:r w:rsidRPr="00093687"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 xml:space="preserve">Кирьянов Артем Юрьевич </w:t>
      </w:r>
      <w:r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>– З</w:t>
      </w:r>
      <w:r w:rsidRPr="00BA4F12"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>аместител</w:t>
      </w:r>
      <w:r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>ь</w:t>
      </w:r>
      <w:r w:rsidRPr="00BA4F12"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 xml:space="preserve"> </w:t>
      </w:r>
      <w:proofErr w:type="gramStart"/>
      <w:r w:rsidRPr="00BA4F12"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 xml:space="preserve">председателя комитета </w:t>
      </w:r>
      <w:r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 xml:space="preserve">Государственной Думы Федерального Собрания Российской </w:t>
      </w:r>
      <w:r w:rsidRPr="008D1CD7"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>Федерации</w:t>
      </w:r>
      <w:proofErr w:type="gramEnd"/>
      <w:r w:rsidRPr="00BA4F12"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 xml:space="preserve"> по экономической политике</w:t>
      </w:r>
      <w:r w:rsidRPr="008D1CD7"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 xml:space="preserve">, председатель Российского союза налогоплательщиков, руководитель рабочей группы ТПП РФ по косвенному налогообложению </w:t>
      </w:r>
    </w:p>
    <w:p w14:paraId="499CDD95" w14:textId="77777777" w:rsidR="00BA4F12" w:rsidRPr="008D1CD7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i/>
          <w:spacing w:val="-6"/>
          <w:sz w:val="26"/>
          <w:szCs w:val="26"/>
        </w:rPr>
      </w:pPr>
      <w:r w:rsidRPr="008D1CD7">
        <w:rPr>
          <w:rFonts w:ascii="Times New Roman" w:hAnsi="Times New Roman" w:cs="Times New Roman"/>
          <w:b/>
          <w:i/>
          <w:spacing w:val="-6"/>
          <w:sz w:val="26"/>
          <w:szCs w:val="26"/>
        </w:rPr>
        <w:t>Основные направления дискуссии:</w:t>
      </w:r>
    </w:p>
    <w:p w14:paraId="21ED7A31" w14:textId="77777777" w:rsidR="00BA4F12" w:rsidRPr="00861EF0" w:rsidRDefault="00BA4F12" w:rsidP="00BA4F12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iCs/>
          <w:spacing w:val="-6"/>
          <w:sz w:val="26"/>
          <w:szCs w:val="26"/>
        </w:rPr>
      </w:pPr>
      <w:r w:rsidRPr="00861EF0">
        <w:rPr>
          <w:rFonts w:ascii="Times New Roman" w:hAnsi="Times New Roman" w:cs="Times New Roman"/>
          <w:bCs/>
          <w:iCs/>
          <w:spacing w:val="-6"/>
          <w:sz w:val="26"/>
          <w:szCs w:val="26"/>
        </w:rPr>
        <w:t xml:space="preserve">Особенности методологического подхода к анализу сделок по НМА (на примере </w:t>
      </w:r>
      <w:proofErr w:type="gramStart"/>
      <w:r w:rsidRPr="00861EF0">
        <w:rPr>
          <w:rFonts w:ascii="Times New Roman" w:hAnsi="Times New Roman" w:cs="Times New Roman"/>
          <w:bCs/>
          <w:iCs/>
          <w:spacing w:val="-6"/>
          <w:sz w:val="26"/>
          <w:szCs w:val="26"/>
        </w:rPr>
        <w:t>ИТ</w:t>
      </w:r>
      <w:proofErr w:type="gramEnd"/>
      <w:r w:rsidRPr="00861EF0">
        <w:rPr>
          <w:rFonts w:ascii="Times New Roman" w:hAnsi="Times New Roman" w:cs="Times New Roman"/>
          <w:bCs/>
          <w:iCs/>
          <w:spacing w:val="-6"/>
          <w:sz w:val="26"/>
          <w:szCs w:val="26"/>
        </w:rPr>
        <w:t xml:space="preserve"> компаний).</w:t>
      </w:r>
    </w:p>
    <w:p w14:paraId="2E757435" w14:textId="77777777" w:rsidR="00BA4F12" w:rsidRPr="00861EF0" w:rsidRDefault="00BA4F12" w:rsidP="00BA4F12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iCs/>
          <w:spacing w:val="-6"/>
          <w:sz w:val="26"/>
          <w:szCs w:val="26"/>
        </w:rPr>
      </w:pPr>
      <w:r w:rsidRPr="00861EF0">
        <w:rPr>
          <w:rFonts w:ascii="Times New Roman" w:hAnsi="Times New Roman" w:cs="Times New Roman"/>
          <w:bCs/>
          <w:iCs/>
          <w:spacing w:val="-6"/>
          <w:sz w:val="26"/>
          <w:szCs w:val="26"/>
        </w:rPr>
        <w:t>Сделки с товарами мировой биржевой торговли (методологические подходы к анализу, котировальные периоды, возможные корректировки для обеспечения сопоставимости коммерческих и финансовых условий).</w:t>
      </w:r>
    </w:p>
    <w:p w14:paraId="6AF7D6E4" w14:textId="77777777" w:rsidR="00BA4F12" w:rsidRPr="00861EF0" w:rsidRDefault="00BA4F12" w:rsidP="00BA4F12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iCs/>
          <w:spacing w:val="-6"/>
          <w:sz w:val="26"/>
          <w:szCs w:val="26"/>
        </w:rPr>
      </w:pPr>
      <w:r w:rsidRPr="00861EF0">
        <w:rPr>
          <w:rFonts w:ascii="Times New Roman" w:hAnsi="Times New Roman" w:cs="Times New Roman"/>
          <w:bCs/>
          <w:iCs/>
          <w:spacing w:val="-6"/>
          <w:sz w:val="26"/>
          <w:szCs w:val="26"/>
        </w:rPr>
        <w:t>Последствия применения нерыночных цен, подходы к корректировке налогооблагаемой базы (вторичные корректировки, симметричные корректировки, использование медианного значения рыночного интервала)</w:t>
      </w:r>
    </w:p>
    <w:p w14:paraId="40FBC72A" w14:textId="77777777" w:rsidR="00BA4F12" w:rsidRPr="00861EF0" w:rsidRDefault="00BA4F12" w:rsidP="00BA4F12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iCs/>
          <w:spacing w:val="-6"/>
          <w:sz w:val="26"/>
          <w:szCs w:val="26"/>
        </w:rPr>
      </w:pPr>
      <w:r w:rsidRPr="00861EF0">
        <w:rPr>
          <w:rFonts w:ascii="Times New Roman" w:hAnsi="Times New Roman" w:cs="Times New Roman"/>
          <w:bCs/>
          <w:iCs/>
          <w:spacing w:val="-6"/>
          <w:sz w:val="26"/>
          <w:szCs w:val="26"/>
        </w:rPr>
        <w:t>Обоснование сделки по переработке давальческого сырья (выбор тестируемой стороны, проведение корректировки на оборотный капитал)</w:t>
      </w:r>
    </w:p>
    <w:p w14:paraId="1614641C" w14:textId="77777777" w:rsidR="00BA4F12" w:rsidRPr="00861EF0" w:rsidRDefault="00BA4F12" w:rsidP="00BA4F12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iCs/>
          <w:spacing w:val="-6"/>
          <w:sz w:val="26"/>
          <w:szCs w:val="26"/>
        </w:rPr>
      </w:pPr>
      <w:r w:rsidRPr="00861EF0">
        <w:rPr>
          <w:rFonts w:ascii="Times New Roman" w:hAnsi="Times New Roman" w:cs="Times New Roman"/>
          <w:bCs/>
          <w:iCs/>
          <w:spacing w:val="-6"/>
          <w:sz w:val="26"/>
          <w:szCs w:val="26"/>
        </w:rPr>
        <w:t>Трансфертное ценообразование и внутригрупповое финансирование (как определить рыночную процентную ставку).</w:t>
      </w:r>
    </w:p>
    <w:p w14:paraId="27515573" w14:textId="77777777" w:rsidR="00BA4F12" w:rsidRPr="00861EF0" w:rsidRDefault="00BA4F12" w:rsidP="00BA4F12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bCs/>
          <w:iCs/>
          <w:spacing w:val="-6"/>
          <w:sz w:val="26"/>
          <w:szCs w:val="26"/>
        </w:rPr>
      </w:pPr>
      <w:proofErr w:type="gramStart"/>
      <w:r w:rsidRPr="00861EF0">
        <w:rPr>
          <w:rFonts w:ascii="Times New Roman" w:hAnsi="Times New Roman" w:cs="Times New Roman"/>
          <w:bCs/>
          <w:iCs/>
          <w:spacing w:val="-6"/>
          <w:sz w:val="26"/>
          <w:szCs w:val="26"/>
        </w:rPr>
        <w:t>Ключи</w:t>
      </w:r>
      <w:proofErr w:type="gramEnd"/>
      <w:r w:rsidRPr="00861EF0">
        <w:rPr>
          <w:rFonts w:ascii="Times New Roman" w:hAnsi="Times New Roman" w:cs="Times New Roman"/>
          <w:bCs/>
          <w:iCs/>
          <w:spacing w:val="-6"/>
          <w:sz w:val="26"/>
          <w:szCs w:val="26"/>
        </w:rPr>
        <w:t xml:space="preserve"> </w:t>
      </w:r>
      <w:proofErr w:type="spellStart"/>
      <w:r w:rsidRPr="00861EF0">
        <w:rPr>
          <w:rFonts w:ascii="Times New Roman" w:hAnsi="Times New Roman" w:cs="Times New Roman"/>
          <w:bCs/>
          <w:iCs/>
          <w:spacing w:val="-6"/>
          <w:sz w:val="26"/>
          <w:szCs w:val="26"/>
        </w:rPr>
        <w:t>аллокации</w:t>
      </w:r>
      <w:proofErr w:type="spellEnd"/>
      <w:r w:rsidRPr="00861EF0">
        <w:rPr>
          <w:rFonts w:ascii="Times New Roman" w:hAnsi="Times New Roman" w:cs="Times New Roman"/>
          <w:bCs/>
          <w:iCs/>
          <w:spacing w:val="-6"/>
          <w:sz w:val="26"/>
          <w:szCs w:val="26"/>
        </w:rPr>
        <w:t xml:space="preserve">: </w:t>
      </w:r>
      <w:proofErr w:type="gramStart"/>
      <w:r w:rsidRPr="00861EF0">
        <w:rPr>
          <w:rFonts w:ascii="Times New Roman" w:hAnsi="Times New Roman" w:cs="Times New Roman"/>
          <w:bCs/>
          <w:iCs/>
          <w:spacing w:val="-6"/>
          <w:sz w:val="26"/>
          <w:szCs w:val="26"/>
        </w:rPr>
        <w:t>какой</w:t>
      </w:r>
      <w:proofErr w:type="gramEnd"/>
      <w:r w:rsidRPr="00861EF0">
        <w:rPr>
          <w:rFonts w:ascii="Times New Roman" w:hAnsi="Times New Roman" w:cs="Times New Roman"/>
          <w:bCs/>
          <w:iCs/>
          <w:spacing w:val="-6"/>
          <w:sz w:val="26"/>
          <w:szCs w:val="26"/>
        </w:rPr>
        <w:t xml:space="preserve"> ключ распределения действительно отражает экономическую выгоду?</w:t>
      </w:r>
    </w:p>
    <w:p w14:paraId="7647D6FE" w14:textId="77777777" w:rsidR="00BA4F12" w:rsidRDefault="00BA4F12" w:rsidP="00BA4F12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iCs/>
          <w:spacing w:val="-6"/>
          <w:sz w:val="26"/>
          <w:szCs w:val="26"/>
        </w:rPr>
      </w:pPr>
      <w:r w:rsidRPr="00DC17D6">
        <w:rPr>
          <w:rFonts w:ascii="Times New Roman" w:hAnsi="Times New Roman" w:cs="Times New Roman"/>
          <w:b/>
          <w:iCs/>
          <w:spacing w:val="-6"/>
          <w:sz w:val="26"/>
          <w:szCs w:val="26"/>
        </w:rPr>
        <w:t xml:space="preserve">К участию </w:t>
      </w:r>
      <w:proofErr w:type="gramStart"/>
      <w:r w:rsidRPr="00DC17D6">
        <w:rPr>
          <w:rFonts w:ascii="Times New Roman" w:hAnsi="Times New Roman" w:cs="Times New Roman"/>
          <w:b/>
          <w:iCs/>
          <w:spacing w:val="-6"/>
          <w:sz w:val="26"/>
          <w:szCs w:val="26"/>
        </w:rPr>
        <w:t>приглашены</w:t>
      </w:r>
      <w:proofErr w:type="gramEnd"/>
      <w:r w:rsidRPr="00DC17D6">
        <w:rPr>
          <w:rFonts w:ascii="Times New Roman" w:hAnsi="Times New Roman" w:cs="Times New Roman"/>
          <w:b/>
          <w:iCs/>
          <w:spacing w:val="-6"/>
          <w:sz w:val="26"/>
          <w:szCs w:val="26"/>
        </w:rPr>
        <w:t>:</w:t>
      </w:r>
    </w:p>
    <w:p w14:paraId="3D0FD3A5" w14:textId="77777777" w:rsidR="00BA4F12" w:rsidRPr="00557192" w:rsidRDefault="00BA4F12" w:rsidP="00BA4F12">
      <w:pPr>
        <w:pStyle w:val="a3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pacing w:val="-6"/>
          <w:sz w:val="26"/>
          <w:szCs w:val="26"/>
        </w:rPr>
      </w:pPr>
      <w:r w:rsidRPr="00557192">
        <w:rPr>
          <w:rFonts w:ascii="Times New Roman" w:hAnsi="Times New Roman" w:cs="Times New Roman"/>
          <w:iCs/>
          <w:spacing w:val="-6"/>
          <w:sz w:val="26"/>
          <w:szCs w:val="26"/>
        </w:rPr>
        <w:t xml:space="preserve">Руководитель Управления Международного налогообложения ФНС России </w:t>
      </w:r>
      <w:r w:rsidRPr="00557192">
        <w:rPr>
          <w:rFonts w:ascii="Times New Roman" w:hAnsi="Times New Roman" w:cs="Times New Roman"/>
          <w:i/>
          <w:spacing w:val="-6"/>
          <w:sz w:val="26"/>
          <w:szCs w:val="26"/>
        </w:rPr>
        <w:t>Кадет А.В.</w:t>
      </w:r>
    </w:p>
    <w:p w14:paraId="23374712" w14:textId="77777777" w:rsidR="00BA4F12" w:rsidRPr="00557192" w:rsidRDefault="00BA4F12" w:rsidP="00BA4F12">
      <w:pPr>
        <w:pStyle w:val="a3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pacing w:val="-6"/>
          <w:sz w:val="26"/>
          <w:szCs w:val="26"/>
        </w:rPr>
      </w:pPr>
      <w:r w:rsidRPr="00557192">
        <w:rPr>
          <w:rFonts w:ascii="Times New Roman" w:hAnsi="Times New Roman" w:cs="Times New Roman"/>
          <w:iCs/>
          <w:spacing w:val="-6"/>
          <w:sz w:val="26"/>
          <w:szCs w:val="26"/>
        </w:rPr>
        <w:t xml:space="preserve">Партнер </w:t>
      </w:r>
      <w:r w:rsidRPr="00557192">
        <w:rPr>
          <w:rFonts w:ascii="Times New Roman" w:hAnsi="Times New Roman" w:cs="Times New Roman"/>
          <w:iCs/>
          <w:spacing w:val="-6"/>
          <w:sz w:val="26"/>
          <w:szCs w:val="26"/>
          <w:lang w:val="en-US"/>
        </w:rPr>
        <w:t>Kept</w:t>
      </w:r>
      <w:r w:rsidRPr="00557192">
        <w:rPr>
          <w:rFonts w:ascii="Times New Roman" w:hAnsi="Times New Roman" w:cs="Times New Roman"/>
          <w:iCs/>
          <w:spacing w:val="-6"/>
          <w:sz w:val="26"/>
          <w:szCs w:val="26"/>
        </w:rPr>
        <w:t xml:space="preserve"> </w:t>
      </w:r>
      <w:proofErr w:type="spellStart"/>
      <w:r w:rsidRPr="00557192">
        <w:rPr>
          <w:rFonts w:ascii="Times New Roman" w:hAnsi="Times New Roman" w:cs="Times New Roman"/>
          <w:i/>
          <w:spacing w:val="-6"/>
          <w:sz w:val="26"/>
          <w:szCs w:val="26"/>
        </w:rPr>
        <w:t>Леметюйнен</w:t>
      </w:r>
      <w:proofErr w:type="spellEnd"/>
      <w:r w:rsidRPr="00557192">
        <w:rPr>
          <w:rFonts w:ascii="Times New Roman" w:hAnsi="Times New Roman" w:cs="Times New Roman"/>
          <w:i/>
          <w:spacing w:val="-6"/>
          <w:sz w:val="26"/>
          <w:szCs w:val="26"/>
        </w:rPr>
        <w:t xml:space="preserve"> И.С.</w:t>
      </w:r>
      <w:r w:rsidRPr="00557192">
        <w:rPr>
          <w:rFonts w:ascii="Times New Roman" w:hAnsi="Times New Roman" w:cs="Times New Roman"/>
          <w:iCs/>
          <w:spacing w:val="-6"/>
          <w:sz w:val="26"/>
          <w:szCs w:val="26"/>
        </w:rPr>
        <w:t>;</w:t>
      </w:r>
    </w:p>
    <w:p w14:paraId="1AAE471F" w14:textId="77777777" w:rsidR="00BA4F12" w:rsidRPr="00557192" w:rsidRDefault="00BA4F12" w:rsidP="00BA4F12">
      <w:pPr>
        <w:pStyle w:val="a3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pacing w:val="-6"/>
          <w:sz w:val="26"/>
          <w:szCs w:val="26"/>
        </w:rPr>
      </w:pPr>
      <w:r w:rsidRPr="00557192">
        <w:rPr>
          <w:rFonts w:ascii="Times New Roman" w:hAnsi="Times New Roman" w:cs="Times New Roman"/>
          <w:iCs/>
          <w:spacing w:val="-6"/>
          <w:sz w:val="26"/>
          <w:szCs w:val="26"/>
        </w:rPr>
        <w:t xml:space="preserve">Партнер Юридической компании «Щекин и партнеры» </w:t>
      </w:r>
      <w:r w:rsidRPr="00557192">
        <w:rPr>
          <w:rFonts w:ascii="Times New Roman" w:hAnsi="Times New Roman" w:cs="Times New Roman"/>
          <w:i/>
          <w:iCs/>
          <w:spacing w:val="-6"/>
          <w:sz w:val="26"/>
          <w:szCs w:val="26"/>
        </w:rPr>
        <w:t>Богданова Е.В.</w:t>
      </w:r>
    </w:p>
    <w:p w14:paraId="2AEB31FA" w14:textId="77777777" w:rsidR="00BA4F12" w:rsidRPr="00557192" w:rsidRDefault="00BA4F12" w:rsidP="00BA4F12">
      <w:pPr>
        <w:pStyle w:val="a3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pacing w:val="-6"/>
          <w:sz w:val="26"/>
          <w:szCs w:val="26"/>
        </w:rPr>
      </w:pPr>
      <w:r w:rsidRPr="00557192">
        <w:rPr>
          <w:rFonts w:ascii="Times New Roman" w:hAnsi="Times New Roman" w:cs="Times New Roman"/>
          <w:iCs/>
          <w:spacing w:val="-6"/>
          <w:sz w:val="26"/>
          <w:szCs w:val="26"/>
        </w:rPr>
        <w:t xml:space="preserve">Директор по развитию бизнеса Службы финансовой и экономической информации ЗАО «Интерфакс» </w:t>
      </w:r>
      <w:r w:rsidRPr="00557192">
        <w:rPr>
          <w:rFonts w:ascii="Times New Roman" w:hAnsi="Times New Roman" w:cs="Times New Roman"/>
          <w:i/>
          <w:spacing w:val="-6"/>
          <w:sz w:val="26"/>
          <w:szCs w:val="26"/>
        </w:rPr>
        <w:t>Перегудов А.О.;</w:t>
      </w:r>
    </w:p>
    <w:p w14:paraId="1BE902C3" w14:textId="77777777" w:rsidR="00BA4F12" w:rsidRPr="00557192" w:rsidRDefault="00BA4F12" w:rsidP="00BA4F12">
      <w:pPr>
        <w:pStyle w:val="a3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pacing w:val="-6"/>
          <w:sz w:val="26"/>
          <w:szCs w:val="26"/>
        </w:rPr>
      </w:pPr>
      <w:r w:rsidRPr="00557192">
        <w:rPr>
          <w:rFonts w:ascii="Times New Roman" w:hAnsi="Times New Roman" w:cs="Times New Roman"/>
          <w:iCs/>
          <w:spacing w:val="-6"/>
          <w:sz w:val="26"/>
          <w:szCs w:val="26"/>
        </w:rPr>
        <w:t>Председатель КА «Кирьянов и партнеры»</w:t>
      </w:r>
      <w:r w:rsidRPr="00557192">
        <w:rPr>
          <w:rFonts w:ascii="Times New Roman" w:hAnsi="Times New Roman" w:cs="Times New Roman"/>
          <w:i/>
          <w:spacing w:val="-6"/>
          <w:sz w:val="26"/>
          <w:szCs w:val="26"/>
        </w:rPr>
        <w:t xml:space="preserve"> Шумакова Е.А.</w:t>
      </w:r>
    </w:p>
    <w:p w14:paraId="551BBC7E" w14:textId="77777777" w:rsidR="00BA4F12" w:rsidRPr="00557192" w:rsidRDefault="00BA4F12" w:rsidP="00BA4F12">
      <w:pPr>
        <w:pStyle w:val="a3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r w:rsidRPr="00557192">
        <w:rPr>
          <w:rFonts w:ascii="Times New Roman" w:hAnsi="Times New Roman" w:cs="Times New Roman"/>
          <w:iCs/>
          <w:spacing w:val="-6"/>
          <w:sz w:val="26"/>
          <w:szCs w:val="26"/>
        </w:rPr>
        <w:t>Председатель Исполнительного комитета Российского союза налогоплательщиков</w:t>
      </w:r>
      <w:r w:rsidRPr="00557192">
        <w:rPr>
          <w:rFonts w:ascii="Times New Roman" w:hAnsi="Times New Roman" w:cs="Times New Roman"/>
          <w:i/>
          <w:spacing w:val="-6"/>
          <w:sz w:val="26"/>
          <w:szCs w:val="26"/>
        </w:rPr>
        <w:t xml:space="preserve"> </w:t>
      </w:r>
      <w:proofErr w:type="spellStart"/>
      <w:r w:rsidRPr="00557192">
        <w:rPr>
          <w:rFonts w:ascii="Times New Roman" w:hAnsi="Times New Roman" w:cs="Times New Roman"/>
          <w:i/>
          <w:spacing w:val="-6"/>
          <w:sz w:val="26"/>
          <w:szCs w:val="26"/>
        </w:rPr>
        <w:t>Пальцева</w:t>
      </w:r>
      <w:proofErr w:type="spellEnd"/>
      <w:r w:rsidRPr="00557192">
        <w:rPr>
          <w:rFonts w:ascii="Times New Roman" w:hAnsi="Times New Roman" w:cs="Times New Roman"/>
          <w:i/>
          <w:spacing w:val="-6"/>
          <w:sz w:val="26"/>
          <w:szCs w:val="26"/>
        </w:rPr>
        <w:t xml:space="preserve"> М.В.</w:t>
      </w:r>
    </w:p>
    <w:p w14:paraId="241B1CD2" w14:textId="77777777" w:rsidR="00BA4F12" w:rsidRPr="00557192" w:rsidRDefault="00BA4F12" w:rsidP="00BA4F12">
      <w:pPr>
        <w:pStyle w:val="a3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pacing w:val="-6"/>
          <w:sz w:val="26"/>
          <w:szCs w:val="26"/>
        </w:rPr>
      </w:pPr>
      <w:r w:rsidRPr="00557192">
        <w:rPr>
          <w:rFonts w:ascii="Times New Roman" w:hAnsi="Times New Roman" w:cs="Times New Roman"/>
          <w:iCs/>
          <w:spacing w:val="-6"/>
          <w:sz w:val="26"/>
          <w:szCs w:val="26"/>
        </w:rPr>
        <w:t xml:space="preserve">Представители Министерства финансов РФ </w:t>
      </w:r>
    </w:p>
    <w:p w14:paraId="3F2D5F1C" w14:textId="77777777" w:rsidR="00BA4F12" w:rsidRPr="00C606B4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Cs/>
          <w:spacing w:val="-6"/>
          <w:sz w:val="26"/>
          <w:szCs w:val="26"/>
        </w:rPr>
      </w:pPr>
      <w:r w:rsidRPr="00557192">
        <w:rPr>
          <w:rFonts w:ascii="Times New Roman" w:hAnsi="Times New Roman" w:cs="Times New Roman"/>
          <w:iCs/>
          <w:spacing w:val="-6"/>
          <w:sz w:val="26"/>
          <w:szCs w:val="26"/>
        </w:rPr>
        <w:t>Генеральные и финансовые директора компаний реального сектора экономики</w:t>
      </w:r>
    </w:p>
    <w:p w14:paraId="4AA67F33" w14:textId="77777777" w:rsidR="00BA4F12" w:rsidRPr="00DC17D6" w:rsidRDefault="00BA4F12" w:rsidP="00BA4F12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iCs/>
          <w:spacing w:val="-6"/>
          <w:sz w:val="26"/>
          <w:szCs w:val="26"/>
        </w:rPr>
      </w:pPr>
    </w:p>
    <w:p w14:paraId="706AB30C" w14:textId="77777777" w:rsidR="00BA4F12" w:rsidRDefault="00BA4F12" w:rsidP="00BA4F12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548DD4" w:themeColor="text2" w:themeTint="99"/>
          <w:sz w:val="26"/>
          <w:szCs w:val="26"/>
        </w:rPr>
      </w:pPr>
    </w:p>
    <w:p w14:paraId="4863C64D" w14:textId="77777777" w:rsidR="00BA4F12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noProof/>
          <w:spacing w:val="-6"/>
          <w:sz w:val="26"/>
          <w:szCs w:val="26"/>
          <w:lang w:eastAsia="ru-RU"/>
        </w:rPr>
        <w:drawing>
          <wp:inline distT="0" distB="0" distL="0" distR="0" wp14:anchorId="4BC5FDDE" wp14:editId="05A91C3F">
            <wp:extent cx="295275" cy="295275"/>
            <wp:effectExtent l="0" t="0" r="9525" b="9525"/>
            <wp:docPr id="1" name="Рисунок 1" descr="C:\Users\usr-sys00346\AppData\Local\Microsoft\Windows\Temporary Internet Files\Content.IE5\DKNU4SL0\MC900431586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r-sys00346\AppData\Local\Microsoft\Windows\Temporary Internet Files\Content.IE5\DKNU4SL0\MC900431586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 xml:space="preserve">10.00-13.00 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Конгресс-центр (1</w:t>
      </w:r>
      <w:r w:rsidRPr="00176737">
        <w:rPr>
          <w:rFonts w:ascii="Times New Roman" w:hAnsi="Times New Roman" w:cs="Times New Roman"/>
          <w:b/>
          <w:spacing w:val="-6"/>
          <w:sz w:val="26"/>
          <w:szCs w:val="26"/>
        </w:rPr>
        <w:t xml:space="preserve"> этаж)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 xml:space="preserve"> </w:t>
      </w:r>
      <w:r w:rsidRPr="00B77463"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  <w:t xml:space="preserve">«Круглый стол» № </w:t>
      </w:r>
      <w:r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  <w:t>2</w:t>
      </w:r>
    </w:p>
    <w:p w14:paraId="36BB4407" w14:textId="77777777" w:rsidR="00BA4F12" w:rsidRPr="00B77463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«</w:t>
      </w:r>
      <w:r w:rsidRPr="000B3085"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От налоговой</w:t>
      </w:r>
      <w:r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 xml:space="preserve"> </w:t>
      </w:r>
      <w:r w:rsidRPr="000B3085"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неопределенности —</w:t>
      </w:r>
      <w:r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 xml:space="preserve"> </w:t>
      </w:r>
      <w:r w:rsidRPr="000B3085"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к защищенным решениям</w:t>
      </w:r>
      <w:r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 xml:space="preserve"> </w:t>
      </w:r>
      <w:r w:rsidRPr="000B3085"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бизнеса</w:t>
      </w:r>
      <w:r w:rsidRPr="00B77463"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»</w:t>
      </w:r>
    </w:p>
    <w:p w14:paraId="492D8208" w14:textId="77777777" w:rsidR="00BA4F12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i/>
          <w:spacing w:val="-6"/>
          <w:sz w:val="26"/>
          <w:szCs w:val="26"/>
        </w:rPr>
        <w:t xml:space="preserve">Модератор: </w:t>
      </w:r>
      <w:proofErr w:type="spellStart"/>
      <w:r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>Восканян</w:t>
      </w:r>
      <w:proofErr w:type="spellEnd"/>
      <w:r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 xml:space="preserve"> Елена Фёдоровна – </w:t>
      </w:r>
      <w:r w:rsidRPr="000B3085"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>управляющий партнер ГК «</w:t>
      </w:r>
      <w:proofErr w:type="gramStart"/>
      <w:r w:rsidRPr="000B3085"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>Аудит-Вела</w:t>
      </w:r>
      <w:proofErr w:type="gramEnd"/>
      <w:r w:rsidRPr="000B3085"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>», руководитель Рабочей группы по управлению налоговыми рисками Экспертного совета ТПП РФ.</w:t>
      </w:r>
    </w:p>
    <w:p w14:paraId="71E23D4D" w14:textId="77777777" w:rsidR="00BA4F12" w:rsidRPr="00C379FC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pacing w:val="-6"/>
          <w:sz w:val="26"/>
          <w:szCs w:val="26"/>
        </w:rPr>
      </w:pPr>
      <w:r w:rsidRPr="00C379FC">
        <w:rPr>
          <w:rFonts w:ascii="Times New Roman" w:hAnsi="Times New Roman" w:cs="Times New Roman"/>
          <w:b/>
          <w:bCs/>
          <w:i/>
          <w:iCs/>
          <w:spacing w:val="-6"/>
          <w:sz w:val="26"/>
          <w:szCs w:val="26"/>
        </w:rPr>
        <w:t>Основные направления дискуссии:</w:t>
      </w:r>
    </w:p>
    <w:p w14:paraId="0F56AF5B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730506">
        <w:rPr>
          <w:rFonts w:ascii="Times New Roman" w:eastAsia="Times New Roman" w:hAnsi="Times New Roman"/>
          <w:sz w:val="26"/>
        </w:rPr>
        <w:lastRenderedPageBreak/>
        <w:t xml:space="preserve">Логика </w:t>
      </w:r>
      <w:proofErr w:type="gramStart"/>
      <w:r w:rsidRPr="00730506">
        <w:rPr>
          <w:rFonts w:ascii="Times New Roman" w:eastAsia="Times New Roman" w:hAnsi="Times New Roman"/>
          <w:sz w:val="26"/>
        </w:rPr>
        <w:t>риск-ориентированного</w:t>
      </w:r>
      <w:proofErr w:type="gramEnd"/>
      <w:r w:rsidRPr="00730506">
        <w:rPr>
          <w:rFonts w:ascii="Times New Roman" w:eastAsia="Times New Roman" w:hAnsi="Times New Roman"/>
          <w:sz w:val="26"/>
        </w:rPr>
        <w:t xml:space="preserve"> контроля ФНС: как формируются совокупность признаков, данные и взаимосвязи</w:t>
      </w:r>
    </w:p>
    <w:p w14:paraId="0B91FD9E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730506">
        <w:rPr>
          <w:rFonts w:ascii="Times New Roman" w:eastAsia="Times New Roman" w:hAnsi="Times New Roman"/>
          <w:sz w:val="26"/>
        </w:rPr>
        <w:t>«Налоговый радар холдинга»: от диагностики сигналов риска к карте рисков, оценке последствий и системе внутреннего контроля</w:t>
      </w:r>
    </w:p>
    <w:p w14:paraId="7ABB5BC7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730506">
        <w:rPr>
          <w:rFonts w:ascii="Times New Roman" w:eastAsia="Times New Roman" w:hAnsi="Times New Roman"/>
          <w:sz w:val="26"/>
        </w:rPr>
        <w:t>Налоговая нагрузка как часть финансовой модели: планирование по компаниям и группе, сценарии, ответственность и контроль отклонений</w:t>
      </w:r>
    </w:p>
    <w:p w14:paraId="00BCE924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730506">
        <w:rPr>
          <w:rFonts w:ascii="Times New Roman" w:eastAsia="Times New Roman" w:hAnsi="Times New Roman"/>
          <w:sz w:val="26"/>
        </w:rPr>
        <w:t>Эффективная система налогового контроля и мониторинга в крупнейших компаниях: данные, контрольные процедуры и раскрытие рисков</w:t>
      </w:r>
    </w:p>
    <w:p w14:paraId="6A48C9B1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730506">
        <w:rPr>
          <w:rFonts w:ascii="Times New Roman" w:eastAsia="Times New Roman" w:hAnsi="Times New Roman"/>
          <w:sz w:val="26"/>
        </w:rPr>
        <w:t>Досудебное урегулирование налоговых споров: формирование доказательной базы, экономический смысл операции и единая позиция финансовой, налоговой и юридической функций</w:t>
      </w:r>
    </w:p>
    <w:p w14:paraId="056E6D50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730506">
        <w:rPr>
          <w:rFonts w:ascii="Times New Roman" w:eastAsia="Times New Roman" w:hAnsi="Times New Roman"/>
          <w:sz w:val="26"/>
        </w:rPr>
        <w:t>Границы допустимого налогового планирования: где заканчивается оптимизация и начинается зона риска</w:t>
      </w:r>
    </w:p>
    <w:p w14:paraId="7864451D" w14:textId="77777777" w:rsidR="00BA4F12" w:rsidRPr="00730506" w:rsidRDefault="00BA4F12" w:rsidP="00BA4F12">
      <w:pPr>
        <w:tabs>
          <w:tab w:val="left" w:pos="284"/>
        </w:tabs>
        <w:spacing w:after="0" w:line="240" w:lineRule="auto"/>
        <w:jc w:val="both"/>
        <w:outlineLvl w:val="0"/>
        <w:rPr>
          <w:rFonts w:ascii="Times New Roman" w:eastAsia="Cambria" w:hAnsi="Times New Roman" w:cs="Times New Roman"/>
          <w:b/>
          <w:i/>
          <w:spacing w:val="-6"/>
          <w:sz w:val="26"/>
          <w:szCs w:val="26"/>
        </w:rPr>
      </w:pPr>
      <w:r w:rsidRPr="00730506">
        <w:rPr>
          <w:rFonts w:ascii="Times New Roman" w:eastAsia="Cambria" w:hAnsi="Times New Roman" w:cs="Times New Roman"/>
          <w:b/>
          <w:i/>
          <w:spacing w:val="-6"/>
          <w:sz w:val="26"/>
          <w:szCs w:val="26"/>
        </w:rPr>
        <w:t xml:space="preserve">К участию </w:t>
      </w:r>
      <w:proofErr w:type="gramStart"/>
      <w:r w:rsidRPr="00730506">
        <w:rPr>
          <w:rFonts w:ascii="Times New Roman" w:eastAsia="Cambria" w:hAnsi="Times New Roman" w:cs="Times New Roman"/>
          <w:b/>
          <w:i/>
          <w:spacing w:val="-6"/>
          <w:sz w:val="26"/>
          <w:szCs w:val="26"/>
        </w:rPr>
        <w:t>приглашены</w:t>
      </w:r>
      <w:proofErr w:type="gramEnd"/>
      <w:r w:rsidRPr="00730506">
        <w:rPr>
          <w:rFonts w:ascii="Times New Roman" w:eastAsia="Cambria" w:hAnsi="Times New Roman" w:cs="Times New Roman"/>
          <w:b/>
          <w:i/>
          <w:spacing w:val="-6"/>
          <w:sz w:val="26"/>
          <w:szCs w:val="26"/>
        </w:rPr>
        <w:t>:</w:t>
      </w:r>
    </w:p>
    <w:p w14:paraId="39BC6C70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r w:rsidRPr="00730506">
        <w:rPr>
          <w:rFonts w:ascii="Times New Roman" w:eastAsia="Times New Roman" w:hAnsi="Times New Roman"/>
          <w:sz w:val="26"/>
        </w:rPr>
        <w:t>Новоселов К.В. - Заместитель начальника Контрольного управления ФНС России, государственный советник Российской Федерации 2 класса</w:t>
      </w:r>
    </w:p>
    <w:p w14:paraId="0C98C4C1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proofErr w:type="spellStart"/>
      <w:r w:rsidRPr="00730506">
        <w:rPr>
          <w:rFonts w:ascii="Times New Roman" w:eastAsia="Times New Roman" w:hAnsi="Times New Roman"/>
          <w:sz w:val="26"/>
        </w:rPr>
        <w:t>Стешан</w:t>
      </w:r>
      <w:proofErr w:type="spellEnd"/>
      <w:r w:rsidRPr="00730506">
        <w:rPr>
          <w:rFonts w:ascii="Times New Roman" w:eastAsia="Times New Roman" w:hAnsi="Times New Roman"/>
          <w:sz w:val="26"/>
        </w:rPr>
        <w:t xml:space="preserve"> Г.Б. - Руководитель департамента по налоговым режимам и мерам государственной поддержк</w:t>
      </w:r>
      <w:proofErr w:type="gramStart"/>
      <w:r w:rsidRPr="00730506">
        <w:rPr>
          <w:rFonts w:ascii="Times New Roman" w:eastAsia="Times New Roman" w:hAnsi="Times New Roman"/>
          <w:sz w:val="26"/>
        </w:rPr>
        <w:t>и ООО</w:t>
      </w:r>
      <w:proofErr w:type="gramEnd"/>
      <w:r w:rsidRPr="00730506">
        <w:rPr>
          <w:rFonts w:ascii="Times New Roman" w:eastAsia="Times New Roman" w:hAnsi="Times New Roman"/>
          <w:sz w:val="26"/>
        </w:rPr>
        <w:t xml:space="preserve"> «Пивоваренная компания «Балтика»</w:t>
      </w:r>
    </w:p>
    <w:p w14:paraId="5BC0DF34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r w:rsidRPr="00730506">
        <w:rPr>
          <w:rFonts w:ascii="Times New Roman" w:eastAsia="Times New Roman" w:hAnsi="Times New Roman"/>
          <w:sz w:val="26"/>
        </w:rPr>
        <w:t>Представитель Управления досудебного урегулирования ФНС России (спикер согласовывается)</w:t>
      </w:r>
    </w:p>
    <w:p w14:paraId="113FA57C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r w:rsidRPr="00730506">
        <w:rPr>
          <w:rFonts w:ascii="Times New Roman" w:eastAsia="Times New Roman" w:hAnsi="Times New Roman"/>
          <w:sz w:val="26"/>
        </w:rPr>
        <w:t>Представитель ФНС по налоговому мониторингу (спикер согласовывается)</w:t>
      </w:r>
    </w:p>
    <w:p w14:paraId="51BC467C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r w:rsidRPr="00730506">
        <w:rPr>
          <w:rFonts w:ascii="Times New Roman" w:eastAsia="Times New Roman" w:hAnsi="Times New Roman"/>
          <w:sz w:val="26"/>
        </w:rPr>
        <w:t>Генеральные и финансовые директора компаний реального сектора экономики.</w:t>
      </w:r>
    </w:p>
    <w:p w14:paraId="3EE8E4FB" w14:textId="77777777" w:rsidR="00BA4F12" w:rsidRPr="00730506" w:rsidRDefault="00BA4F12" w:rsidP="00BA4F12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</w:p>
    <w:p w14:paraId="07A5342C" w14:textId="77777777" w:rsidR="00BA4F12" w:rsidRPr="00B77463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noProof/>
          <w:spacing w:val="-6"/>
          <w:sz w:val="26"/>
          <w:szCs w:val="26"/>
          <w:lang w:eastAsia="ru-RU"/>
        </w:rPr>
        <w:drawing>
          <wp:inline distT="0" distB="0" distL="0" distR="0" wp14:anchorId="43AD5442" wp14:editId="6B864ABB">
            <wp:extent cx="295275" cy="295275"/>
            <wp:effectExtent l="0" t="0" r="9525" b="9525"/>
            <wp:docPr id="14" name="Рисунок 14" descr="C:\Users\usr-sys00346\AppData\Local\Microsoft\Windows\Temporary Internet Files\Content.IE5\DKNU4SL0\MC900431586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r-sys00346\AppData\Local\Microsoft\Windows\Temporary Internet Files\Content.IE5\DKNU4SL0\MC900431586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13.00-14.00 Перерыв</w:t>
      </w:r>
    </w:p>
    <w:p w14:paraId="67CF3E4B" w14:textId="77777777" w:rsidR="00BA4F12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Регистрация участников «круглых столов» в залах проведения секций</w:t>
      </w:r>
    </w:p>
    <w:p w14:paraId="1495B9EF" w14:textId="77777777" w:rsidR="00BA4F12" w:rsidRPr="00557192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pacing w:val="-6"/>
          <w:sz w:val="26"/>
          <w:szCs w:val="26"/>
        </w:rPr>
      </w:pPr>
    </w:p>
    <w:p w14:paraId="4F0AD4DF" w14:textId="77777777" w:rsidR="00BA4F12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noProof/>
          <w:spacing w:val="-6"/>
          <w:sz w:val="26"/>
          <w:szCs w:val="26"/>
          <w:lang w:eastAsia="ru-RU"/>
        </w:rPr>
        <w:drawing>
          <wp:inline distT="0" distB="0" distL="0" distR="0" wp14:anchorId="19EDD136" wp14:editId="537FC009">
            <wp:extent cx="295275" cy="295275"/>
            <wp:effectExtent l="0" t="0" r="9525" b="9525"/>
            <wp:docPr id="16" name="Рисунок 16" descr="C:\Users\usr-sys00346\AppData\Local\Microsoft\Windows\Temporary Internet Files\Content.IE5\DKNU4SL0\MC900431586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r-sys00346\AppData\Local\Microsoft\Windows\Temporary Internet Files\Content.IE5\DKNU4SL0\MC900431586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1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4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.00-1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7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 xml:space="preserve">.00 </w:t>
      </w:r>
      <w:r w:rsidRPr="000B3085">
        <w:rPr>
          <w:rFonts w:ascii="Times New Roman" w:hAnsi="Times New Roman" w:cs="Times New Roman"/>
          <w:b/>
          <w:spacing w:val="-6"/>
          <w:sz w:val="26"/>
          <w:szCs w:val="26"/>
        </w:rPr>
        <w:t xml:space="preserve">Малый зал 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(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3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 xml:space="preserve"> этаж) </w:t>
      </w:r>
      <w:r w:rsidRPr="00B77463"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  <w:t xml:space="preserve">«Круглый стол» № </w:t>
      </w:r>
      <w:r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  <w:t>3</w:t>
      </w:r>
    </w:p>
    <w:p w14:paraId="6D95610D" w14:textId="77777777" w:rsidR="00BA4F12" w:rsidRPr="00B77463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«</w:t>
      </w:r>
      <w:r w:rsidRPr="000B3085"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Защита активов и оптимизация налогообложения через современные организационно-правовые формы»</w:t>
      </w:r>
    </w:p>
    <w:p w14:paraId="16B91B19" w14:textId="77777777" w:rsidR="00BA4F12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i/>
          <w:spacing w:val="-6"/>
          <w:sz w:val="26"/>
          <w:szCs w:val="26"/>
        </w:rPr>
        <w:t xml:space="preserve">Модератор: </w:t>
      </w:r>
      <w:r w:rsidRPr="000B3085"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ab/>
        <w:t xml:space="preserve">Малкова Ольга Анатольевна – Управляющий партнер Аналитического центра «Альтернатива»,  </w:t>
      </w:r>
      <w:r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>член налогового Совета ТПП РФ</w:t>
      </w:r>
    </w:p>
    <w:p w14:paraId="56514CCC" w14:textId="77777777" w:rsidR="00BA4F12" w:rsidRPr="00C379FC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pacing w:val="-6"/>
          <w:sz w:val="26"/>
          <w:szCs w:val="26"/>
        </w:rPr>
      </w:pPr>
      <w:r w:rsidRPr="00C379FC">
        <w:rPr>
          <w:rFonts w:ascii="Times New Roman" w:hAnsi="Times New Roman" w:cs="Times New Roman"/>
          <w:b/>
          <w:bCs/>
          <w:i/>
          <w:iCs/>
          <w:spacing w:val="-6"/>
          <w:sz w:val="26"/>
          <w:szCs w:val="26"/>
        </w:rPr>
        <w:t>Основные направления дискуссии:</w:t>
      </w:r>
    </w:p>
    <w:p w14:paraId="07FC093A" w14:textId="77777777" w:rsidR="00BA4F12" w:rsidRPr="000B3085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0B3085">
        <w:rPr>
          <w:rFonts w:ascii="Times New Roman" w:eastAsia="Cambria" w:hAnsi="Times New Roman" w:cs="Times New Roman"/>
          <w:iCs/>
          <w:spacing w:val="-6"/>
          <w:sz w:val="26"/>
          <w:szCs w:val="26"/>
        </w:rPr>
        <w:t>Защита активов: сравнительный анализ. ООО-держатель, Кооператив или Личный фонд: критерии выбора, плюсы и риски каждой констру</w:t>
      </w:r>
      <w:r>
        <w:rPr>
          <w:rFonts w:ascii="Times New Roman" w:eastAsia="Cambria" w:hAnsi="Times New Roman" w:cs="Times New Roman"/>
          <w:iCs/>
          <w:spacing w:val="-6"/>
          <w:sz w:val="26"/>
          <w:szCs w:val="26"/>
        </w:rPr>
        <w:t>кции для владения недвижимостью</w:t>
      </w:r>
      <w:r w:rsidRPr="000B3085">
        <w:rPr>
          <w:rFonts w:ascii="Times New Roman" w:eastAsia="Cambria" w:hAnsi="Times New Roman" w:cs="Times New Roman"/>
          <w:iCs/>
          <w:spacing w:val="-6"/>
          <w:sz w:val="26"/>
          <w:szCs w:val="26"/>
        </w:rPr>
        <w:t>.</w:t>
      </w:r>
    </w:p>
    <w:p w14:paraId="6AFAA4C0" w14:textId="77777777" w:rsidR="00BA4F12" w:rsidRPr="000B3085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0B3085">
        <w:rPr>
          <w:rFonts w:ascii="Times New Roman" w:eastAsia="Cambria" w:hAnsi="Times New Roman" w:cs="Times New Roman"/>
          <w:iCs/>
          <w:spacing w:val="-6"/>
          <w:sz w:val="26"/>
          <w:szCs w:val="26"/>
        </w:rPr>
        <w:t xml:space="preserve">Налоговая экономия и льготы. </w:t>
      </w:r>
    </w:p>
    <w:p w14:paraId="2C8F39CF" w14:textId="77777777" w:rsidR="00BA4F12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0B3085">
        <w:rPr>
          <w:rFonts w:ascii="Times New Roman" w:eastAsia="Cambria" w:hAnsi="Times New Roman" w:cs="Times New Roman"/>
          <w:iCs/>
          <w:spacing w:val="-6"/>
          <w:sz w:val="26"/>
          <w:szCs w:val="26"/>
        </w:rPr>
        <w:t>Налоговые риски работы в иных ОПФ (дробление, вывод имущества, ст. 54.1 необоснованная налоговая выгода)</w:t>
      </w:r>
    </w:p>
    <w:p w14:paraId="0DA98EF2" w14:textId="77777777" w:rsidR="00BA4F12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0B3085">
        <w:rPr>
          <w:rFonts w:ascii="Times New Roman" w:eastAsia="Cambria" w:hAnsi="Times New Roman" w:cs="Times New Roman"/>
          <w:iCs/>
          <w:spacing w:val="-6"/>
          <w:sz w:val="26"/>
          <w:szCs w:val="26"/>
        </w:rPr>
        <w:t xml:space="preserve">Проблемы и решения при регистрации </w:t>
      </w:r>
      <w:proofErr w:type="gramStart"/>
      <w:r w:rsidRPr="000B3085">
        <w:rPr>
          <w:rFonts w:ascii="Times New Roman" w:eastAsia="Cambria" w:hAnsi="Times New Roman" w:cs="Times New Roman"/>
          <w:iCs/>
          <w:spacing w:val="-6"/>
          <w:sz w:val="26"/>
          <w:szCs w:val="26"/>
        </w:rPr>
        <w:t>нестандартных</w:t>
      </w:r>
      <w:proofErr w:type="gramEnd"/>
      <w:r w:rsidRPr="000B3085">
        <w:rPr>
          <w:rFonts w:ascii="Times New Roman" w:eastAsia="Cambria" w:hAnsi="Times New Roman" w:cs="Times New Roman"/>
          <w:iCs/>
          <w:spacing w:val="-6"/>
          <w:sz w:val="26"/>
          <w:szCs w:val="26"/>
        </w:rPr>
        <w:t xml:space="preserve"> ОПФ</w:t>
      </w:r>
    </w:p>
    <w:p w14:paraId="3CDD9E19" w14:textId="77777777" w:rsidR="00BA4F12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0B3085">
        <w:rPr>
          <w:rFonts w:ascii="Times New Roman" w:eastAsia="Cambria" w:hAnsi="Times New Roman" w:cs="Times New Roman"/>
          <w:iCs/>
          <w:spacing w:val="-6"/>
          <w:sz w:val="26"/>
          <w:szCs w:val="26"/>
        </w:rPr>
        <w:t>Закрытость информации о владельцах личных фондов и проблематика открытия банкам информации о выгодоприобретателях.</w:t>
      </w:r>
    </w:p>
    <w:p w14:paraId="1D070A2A" w14:textId="77777777" w:rsidR="00BA4F12" w:rsidRPr="00557192" w:rsidRDefault="00BA4F12" w:rsidP="00BA4F12">
      <w:pPr>
        <w:tabs>
          <w:tab w:val="left" w:pos="284"/>
        </w:tabs>
        <w:spacing w:after="0" w:line="240" w:lineRule="auto"/>
        <w:jc w:val="both"/>
        <w:outlineLvl w:val="0"/>
        <w:rPr>
          <w:rFonts w:ascii="Times New Roman" w:eastAsia="Cambria" w:hAnsi="Times New Roman" w:cs="Times New Roman"/>
          <w:b/>
          <w:i/>
          <w:spacing w:val="-6"/>
          <w:sz w:val="26"/>
          <w:szCs w:val="26"/>
        </w:rPr>
      </w:pPr>
      <w:r w:rsidRPr="00557192">
        <w:rPr>
          <w:rFonts w:ascii="Times New Roman" w:eastAsia="Cambria" w:hAnsi="Times New Roman" w:cs="Times New Roman"/>
          <w:b/>
          <w:i/>
          <w:spacing w:val="-6"/>
          <w:sz w:val="26"/>
          <w:szCs w:val="26"/>
        </w:rPr>
        <w:t xml:space="preserve">К участию </w:t>
      </w:r>
      <w:proofErr w:type="gramStart"/>
      <w:r w:rsidRPr="00557192">
        <w:rPr>
          <w:rFonts w:ascii="Times New Roman" w:eastAsia="Cambria" w:hAnsi="Times New Roman" w:cs="Times New Roman"/>
          <w:b/>
          <w:i/>
          <w:spacing w:val="-6"/>
          <w:sz w:val="26"/>
          <w:szCs w:val="26"/>
        </w:rPr>
        <w:t>приглашены</w:t>
      </w:r>
      <w:proofErr w:type="gramEnd"/>
      <w:r w:rsidRPr="00557192">
        <w:rPr>
          <w:rFonts w:ascii="Times New Roman" w:eastAsia="Cambria" w:hAnsi="Times New Roman" w:cs="Times New Roman"/>
          <w:b/>
          <w:i/>
          <w:spacing w:val="-6"/>
          <w:sz w:val="26"/>
          <w:szCs w:val="26"/>
        </w:rPr>
        <w:t>:</w:t>
      </w:r>
    </w:p>
    <w:p w14:paraId="321DA202" w14:textId="77777777" w:rsidR="00BA4F12" w:rsidRDefault="00BA4F12" w:rsidP="00BA4F12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r>
        <w:rPr>
          <w:rFonts w:ascii="Times New Roman" w:hAnsi="Times New Roman" w:cs="Times New Roman"/>
          <w:spacing w:val="-6"/>
          <w:sz w:val="26"/>
          <w:szCs w:val="26"/>
        </w:rPr>
        <w:t xml:space="preserve">Начальник правового управления ФНС В.В. </w:t>
      </w:r>
      <w:proofErr w:type="spellStart"/>
      <w:r>
        <w:rPr>
          <w:rFonts w:ascii="Times New Roman" w:hAnsi="Times New Roman" w:cs="Times New Roman"/>
          <w:spacing w:val="-6"/>
          <w:sz w:val="26"/>
          <w:szCs w:val="26"/>
        </w:rPr>
        <w:t>Званков</w:t>
      </w:r>
      <w:proofErr w:type="spellEnd"/>
      <w:r w:rsidRPr="00557192">
        <w:rPr>
          <w:rFonts w:ascii="Times New Roman" w:hAnsi="Times New Roman" w:cs="Times New Roman"/>
          <w:i/>
          <w:spacing w:val="-6"/>
          <w:sz w:val="26"/>
          <w:szCs w:val="26"/>
        </w:rPr>
        <w:t>;</w:t>
      </w:r>
    </w:p>
    <w:p w14:paraId="35DCFBC5" w14:textId="77777777" w:rsidR="00BA4F12" w:rsidRPr="000B3085" w:rsidRDefault="00BA4F12" w:rsidP="00BA4F12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0B3085">
        <w:rPr>
          <w:rFonts w:ascii="Times New Roman" w:hAnsi="Times New Roman" w:cs="Times New Roman"/>
          <w:spacing w:val="-6"/>
          <w:sz w:val="26"/>
          <w:szCs w:val="26"/>
        </w:rPr>
        <w:t>Генеральные, финансовые директора, главные бухгалтеры и налоговые консультанты компаний реального сектора экономики.</w:t>
      </w:r>
    </w:p>
    <w:p w14:paraId="79B3949F" w14:textId="77777777" w:rsidR="00BA4F12" w:rsidRPr="000B3085" w:rsidRDefault="00BA4F12" w:rsidP="00BA4F12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0B3085">
        <w:rPr>
          <w:rFonts w:ascii="Times New Roman" w:hAnsi="Times New Roman" w:cs="Times New Roman"/>
          <w:spacing w:val="-6"/>
          <w:sz w:val="26"/>
          <w:szCs w:val="26"/>
        </w:rPr>
        <w:t>Дерябина Наталья Олеговна – налоговый консультант Руководитель бухгалтерской компании «Сила в балансе» г. нижний Новгород</w:t>
      </w:r>
    </w:p>
    <w:p w14:paraId="795992B7" w14:textId="77777777" w:rsidR="00BA4F12" w:rsidRPr="000B3085" w:rsidRDefault="00BA4F12" w:rsidP="00BA4F12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0B3085">
        <w:rPr>
          <w:rFonts w:ascii="Times New Roman" w:hAnsi="Times New Roman" w:cs="Times New Roman"/>
          <w:spacing w:val="-6"/>
          <w:sz w:val="26"/>
          <w:szCs w:val="26"/>
        </w:rPr>
        <w:lastRenderedPageBreak/>
        <w:t>Фомина Фатима Николаевна  – Налоговый консультант Основательница консалтинговой</w:t>
      </w:r>
      <w:r>
        <w:rPr>
          <w:rFonts w:ascii="Times New Roman" w:hAnsi="Times New Roman" w:cs="Times New Roman"/>
          <w:spacing w:val="-6"/>
          <w:sz w:val="26"/>
          <w:szCs w:val="26"/>
        </w:rPr>
        <w:t xml:space="preserve"> компании </w:t>
      </w:r>
      <w:proofErr w:type="spellStart"/>
      <w:r>
        <w:rPr>
          <w:rFonts w:ascii="Times New Roman" w:hAnsi="Times New Roman" w:cs="Times New Roman"/>
          <w:spacing w:val="-6"/>
          <w:sz w:val="26"/>
          <w:szCs w:val="26"/>
        </w:rPr>
        <w:t>БизнесЭлит</w:t>
      </w:r>
      <w:proofErr w:type="spellEnd"/>
      <w:r>
        <w:rPr>
          <w:rFonts w:ascii="Times New Roman" w:hAnsi="Times New Roman" w:cs="Times New Roman"/>
          <w:spacing w:val="-6"/>
          <w:sz w:val="26"/>
          <w:szCs w:val="26"/>
        </w:rPr>
        <w:t xml:space="preserve">, Член ТПП </w:t>
      </w:r>
      <w:r w:rsidRPr="000B3085">
        <w:rPr>
          <w:rFonts w:ascii="Times New Roman" w:hAnsi="Times New Roman" w:cs="Times New Roman"/>
          <w:spacing w:val="-6"/>
          <w:sz w:val="26"/>
          <w:szCs w:val="26"/>
        </w:rPr>
        <w:t xml:space="preserve">Чеченской республики </w:t>
      </w:r>
    </w:p>
    <w:p w14:paraId="7C5E7987" w14:textId="77777777" w:rsidR="00BA4F12" w:rsidRPr="000B3085" w:rsidRDefault="00BA4F12" w:rsidP="00BA4F12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pacing w:val="-6"/>
          <w:sz w:val="26"/>
          <w:szCs w:val="26"/>
        </w:rPr>
      </w:pPr>
    </w:p>
    <w:p w14:paraId="4F692468" w14:textId="77777777" w:rsidR="00BA4F12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noProof/>
          <w:spacing w:val="-6"/>
          <w:sz w:val="26"/>
          <w:szCs w:val="26"/>
          <w:lang w:eastAsia="ru-RU"/>
        </w:rPr>
        <w:drawing>
          <wp:inline distT="0" distB="0" distL="0" distR="0" wp14:anchorId="66F6F4AE" wp14:editId="2B15A821">
            <wp:extent cx="295275" cy="295275"/>
            <wp:effectExtent l="0" t="0" r="9525" b="9525"/>
            <wp:docPr id="2" name="Рисунок 2" descr="C:\Users\usr-sys00346\AppData\Local\Microsoft\Windows\Temporary Internet Files\Content.IE5\DKNU4SL0\MC900431586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r-sys00346\AppData\Local\Microsoft\Windows\Temporary Internet Files\Content.IE5\DKNU4SL0\MC900431586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1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4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.00-1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7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 xml:space="preserve">.00 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Конгресс-центр (1</w:t>
      </w:r>
      <w:r w:rsidRPr="00176737">
        <w:rPr>
          <w:rFonts w:ascii="Times New Roman" w:hAnsi="Times New Roman" w:cs="Times New Roman"/>
          <w:b/>
          <w:spacing w:val="-6"/>
          <w:sz w:val="26"/>
          <w:szCs w:val="26"/>
        </w:rPr>
        <w:t xml:space="preserve"> этаж)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 xml:space="preserve"> </w:t>
      </w:r>
      <w:r w:rsidRPr="00B77463"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  <w:t xml:space="preserve">«Круглый стол» № </w:t>
      </w:r>
      <w:r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  <w:t>4</w:t>
      </w:r>
    </w:p>
    <w:p w14:paraId="0FA68712" w14:textId="77777777" w:rsidR="00BA4F12" w:rsidRPr="00B77463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</w:pPr>
      <w:r w:rsidRPr="000B3085"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«Внутренний налоговый контроль как инструмент снижения рисков: методология самостоятельной оценки налоговых обязательств»</w:t>
      </w:r>
    </w:p>
    <w:p w14:paraId="0298767D" w14:textId="77777777" w:rsidR="00BA4F12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i/>
          <w:spacing w:val="-6"/>
          <w:sz w:val="26"/>
          <w:szCs w:val="26"/>
        </w:rPr>
        <w:t xml:space="preserve">Модератор: </w:t>
      </w:r>
      <w:r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 xml:space="preserve">Беляева Светлана Петровна – </w:t>
      </w:r>
      <w:r w:rsidRPr="00A234DD"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>Учредитель ООО «БЛТ ПАРТНЕРС»</w:t>
      </w:r>
      <w:r w:rsidRPr="000B3085"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 xml:space="preserve">, руководитель Рабочей группы </w:t>
      </w:r>
      <w:r w:rsidRPr="00A234DD"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>по налоговым спорам</w:t>
      </w:r>
      <w:r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 xml:space="preserve"> налогового совета ТПП РФ</w:t>
      </w:r>
      <w:r w:rsidRPr="000B3085"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>.</w:t>
      </w:r>
    </w:p>
    <w:p w14:paraId="2E064EB0" w14:textId="77777777" w:rsidR="00BA4F12" w:rsidRPr="00C379FC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pacing w:val="-6"/>
          <w:sz w:val="26"/>
          <w:szCs w:val="26"/>
        </w:rPr>
      </w:pPr>
      <w:r w:rsidRPr="00C379FC">
        <w:rPr>
          <w:rFonts w:ascii="Times New Roman" w:hAnsi="Times New Roman" w:cs="Times New Roman"/>
          <w:b/>
          <w:bCs/>
          <w:i/>
          <w:iCs/>
          <w:spacing w:val="-6"/>
          <w:sz w:val="26"/>
          <w:szCs w:val="26"/>
        </w:rPr>
        <w:t>Основные направления дискуссии:</w:t>
      </w:r>
    </w:p>
    <w:p w14:paraId="43056F09" w14:textId="77777777" w:rsidR="00BA4F12" w:rsidRPr="00DC17D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6"/>
        </w:rPr>
      </w:pPr>
      <w:r w:rsidRPr="00DC17D6">
        <w:rPr>
          <w:rFonts w:ascii="Times New Roman" w:eastAsia="Times New Roman" w:hAnsi="Times New Roman"/>
          <w:sz w:val="26"/>
        </w:rPr>
        <w:t xml:space="preserve">Бизнес глазами проверяющего: какие данные, признаки и взаимосвязи формируют риск-профиль компании, как работает </w:t>
      </w:r>
      <w:proofErr w:type="gramStart"/>
      <w:r w:rsidRPr="00DC17D6">
        <w:rPr>
          <w:rFonts w:ascii="Times New Roman" w:eastAsia="Times New Roman" w:hAnsi="Times New Roman"/>
          <w:sz w:val="26"/>
        </w:rPr>
        <w:t>риск-ориентированный</w:t>
      </w:r>
      <w:proofErr w:type="gramEnd"/>
      <w:r w:rsidRPr="00DC17D6">
        <w:rPr>
          <w:rFonts w:ascii="Times New Roman" w:eastAsia="Times New Roman" w:hAnsi="Times New Roman"/>
          <w:sz w:val="26"/>
        </w:rPr>
        <w:t xml:space="preserve"> отбор и чем компания может ответить на «налоговый разрыв» до получения требования.</w:t>
      </w:r>
    </w:p>
    <w:p w14:paraId="4281867C" w14:textId="77777777" w:rsidR="00BA4F12" w:rsidRPr="00DC17D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6"/>
        </w:rPr>
      </w:pPr>
      <w:r w:rsidRPr="00DC17D6">
        <w:rPr>
          <w:rFonts w:ascii="Times New Roman" w:eastAsia="Times New Roman" w:hAnsi="Times New Roman"/>
          <w:sz w:val="26"/>
        </w:rPr>
        <w:t xml:space="preserve">· Методология самостоятельной оценки: от общедоступных критериев оценки налоговых рисков и отраслевой налоговой нагрузки к собственной карте рисков компании </w:t>
      </w:r>
      <w:r>
        <w:rPr>
          <w:rFonts w:ascii="Times New Roman" w:eastAsia="Times New Roman" w:hAnsi="Times New Roman"/>
          <w:sz w:val="26"/>
        </w:rPr>
        <w:t>–</w:t>
      </w:r>
      <w:r w:rsidRPr="00DC17D6">
        <w:rPr>
          <w:rFonts w:ascii="Times New Roman" w:eastAsia="Times New Roman" w:hAnsi="Times New Roman"/>
          <w:sz w:val="26"/>
        </w:rPr>
        <w:t xml:space="preserve"> контрагенты, бизнес-процессы, признаки дробления бизнеса, применение ст. 54.1 НК РФ.</w:t>
      </w:r>
    </w:p>
    <w:p w14:paraId="7E111132" w14:textId="77777777" w:rsidR="00BA4F12" w:rsidRPr="00DC17D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6"/>
        </w:rPr>
      </w:pPr>
      <w:r w:rsidRPr="00DC17D6">
        <w:rPr>
          <w:rFonts w:ascii="Times New Roman" w:eastAsia="Times New Roman" w:hAnsi="Times New Roman"/>
          <w:sz w:val="26"/>
        </w:rPr>
        <w:t>· Оценка налоговых обязательств: определение вероятности и последствий риска, расчет потенциальных доначислений, пеней и штрафов, личная ответственность руководителей, формирование резервов и отражение налоговых рисков в финансовой модели.</w:t>
      </w:r>
    </w:p>
    <w:p w14:paraId="6FCD964F" w14:textId="77777777" w:rsidR="00BA4F12" w:rsidRPr="00DC17D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6"/>
        </w:rPr>
      </w:pPr>
      <w:r w:rsidRPr="00DC17D6">
        <w:rPr>
          <w:rFonts w:ascii="Times New Roman" w:eastAsia="Times New Roman" w:hAnsi="Times New Roman"/>
          <w:sz w:val="26"/>
        </w:rPr>
        <w:t>· Добровольное исправление как управленческое решение: уточненные налоговые декларации, условия освобождения от ответственности, новые правила снижения штрафов при наличии смягчающих обстоятельств, выводы из практики амнистии по дроблению бизнеса.</w:t>
      </w:r>
    </w:p>
    <w:p w14:paraId="3D0C4B50" w14:textId="77777777" w:rsidR="00BA4F12" w:rsidRPr="00DC17D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6"/>
        </w:rPr>
      </w:pPr>
      <w:r w:rsidRPr="00DC17D6">
        <w:rPr>
          <w:rFonts w:ascii="Times New Roman" w:eastAsia="Times New Roman" w:hAnsi="Times New Roman"/>
          <w:sz w:val="26"/>
        </w:rPr>
        <w:t>· Технологии самостоятельной оценки: инструменты выявления и систематизации налоговых рисков.</w:t>
      </w:r>
    </w:p>
    <w:p w14:paraId="1BB20439" w14:textId="77777777" w:rsidR="00BA4F12" w:rsidRPr="00557192" w:rsidRDefault="00BA4F12" w:rsidP="00BA4F12">
      <w:pPr>
        <w:tabs>
          <w:tab w:val="left" w:pos="284"/>
        </w:tabs>
        <w:spacing w:after="0" w:line="240" w:lineRule="auto"/>
        <w:jc w:val="both"/>
        <w:outlineLvl w:val="0"/>
        <w:rPr>
          <w:rFonts w:ascii="Times New Roman" w:eastAsia="Cambria" w:hAnsi="Times New Roman" w:cs="Times New Roman"/>
          <w:b/>
          <w:i/>
          <w:spacing w:val="-6"/>
          <w:sz w:val="26"/>
          <w:szCs w:val="26"/>
        </w:rPr>
      </w:pPr>
      <w:r w:rsidRPr="00557192">
        <w:rPr>
          <w:rFonts w:ascii="Times New Roman" w:eastAsia="Cambria" w:hAnsi="Times New Roman" w:cs="Times New Roman"/>
          <w:b/>
          <w:i/>
          <w:spacing w:val="-6"/>
          <w:sz w:val="26"/>
          <w:szCs w:val="26"/>
        </w:rPr>
        <w:t xml:space="preserve">К участию </w:t>
      </w:r>
      <w:proofErr w:type="gramStart"/>
      <w:r w:rsidRPr="00557192">
        <w:rPr>
          <w:rFonts w:ascii="Times New Roman" w:eastAsia="Cambria" w:hAnsi="Times New Roman" w:cs="Times New Roman"/>
          <w:b/>
          <w:i/>
          <w:spacing w:val="-6"/>
          <w:sz w:val="26"/>
          <w:szCs w:val="26"/>
        </w:rPr>
        <w:t>приглашены</w:t>
      </w:r>
      <w:proofErr w:type="gramEnd"/>
      <w:r w:rsidRPr="00557192">
        <w:rPr>
          <w:rFonts w:ascii="Times New Roman" w:eastAsia="Cambria" w:hAnsi="Times New Roman" w:cs="Times New Roman"/>
          <w:b/>
          <w:i/>
          <w:spacing w:val="-6"/>
          <w:sz w:val="26"/>
          <w:szCs w:val="26"/>
        </w:rPr>
        <w:t>:</w:t>
      </w:r>
    </w:p>
    <w:p w14:paraId="1758AF1D" w14:textId="77777777" w:rsidR="00BA4F12" w:rsidRPr="00DC17D6" w:rsidRDefault="00BA4F12" w:rsidP="00BA4F12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6"/>
        </w:rPr>
      </w:pPr>
      <w:r w:rsidRPr="00DC17D6">
        <w:rPr>
          <w:rFonts w:ascii="Times New Roman" w:eastAsia="Times New Roman" w:hAnsi="Times New Roman"/>
          <w:sz w:val="26"/>
        </w:rPr>
        <w:t xml:space="preserve">· Моисеева Наталья </w:t>
      </w:r>
      <w:r>
        <w:rPr>
          <w:rFonts w:ascii="Times New Roman" w:eastAsia="Times New Roman" w:hAnsi="Times New Roman"/>
          <w:sz w:val="26"/>
        </w:rPr>
        <w:t>–</w:t>
      </w:r>
      <w:r w:rsidRPr="00DC17D6">
        <w:rPr>
          <w:rFonts w:ascii="Times New Roman" w:eastAsia="Times New Roman" w:hAnsi="Times New Roman"/>
          <w:sz w:val="26"/>
        </w:rPr>
        <w:t xml:space="preserve"> руководитель отдела налогового консультирования и аудит</w:t>
      </w:r>
      <w:proofErr w:type="gramStart"/>
      <w:r w:rsidRPr="00DC17D6">
        <w:rPr>
          <w:rFonts w:ascii="Times New Roman" w:eastAsia="Times New Roman" w:hAnsi="Times New Roman"/>
          <w:sz w:val="26"/>
        </w:rPr>
        <w:t>а ООО</w:t>
      </w:r>
      <w:proofErr w:type="gramEnd"/>
      <w:r w:rsidRPr="00DC17D6">
        <w:rPr>
          <w:rFonts w:ascii="Times New Roman" w:eastAsia="Times New Roman" w:hAnsi="Times New Roman"/>
          <w:sz w:val="26"/>
        </w:rPr>
        <w:t xml:space="preserve"> «БЛТ </w:t>
      </w:r>
      <w:proofErr w:type="spellStart"/>
      <w:r w:rsidRPr="00DC17D6">
        <w:rPr>
          <w:rFonts w:ascii="Times New Roman" w:eastAsia="Times New Roman" w:hAnsi="Times New Roman"/>
          <w:sz w:val="26"/>
        </w:rPr>
        <w:t>Партнерс</w:t>
      </w:r>
      <w:proofErr w:type="spellEnd"/>
      <w:r w:rsidRPr="00DC17D6">
        <w:rPr>
          <w:rFonts w:ascii="Times New Roman" w:eastAsia="Times New Roman" w:hAnsi="Times New Roman"/>
          <w:sz w:val="26"/>
        </w:rPr>
        <w:t>»;</w:t>
      </w:r>
    </w:p>
    <w:p w14:paraId="4042AC0C" w14:textId="77777777" w:rsidR="00BA4F12" w:rsidRDefault="00BA4F12" w:rsidP="00BA4F12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6"/>
        </w:rPr>
      </w:pPr>
      <w:r w:rsidRPr="00DC17D6">
        <w:rPr>
          <w:rFonts w:ascii="Times New Roman" w:eastAsia="Times New Roman" w:hAnsi="Times New Roman"/>
          <w:sz w:val="26"/>
        </w:rPr>
        <w:t xml:space="preserve">· Беспалова Мария </w:t>
      </w:r>
      <w:r>
        <w:rPr>
          <w:rFonts w:ascii="Times New Roman" w:eastAsia="Times New Roman" w:hAnsi="Times New Roman"/>
          <w:sz w:val="26"/>
        </w:rPr>
        <w:t>–</w:t>
      </w:r>
      <w:r w:rsidRPr="00DC17D6">
        <w:rPr>
          <w:rFonts w:ascii="Times New Roman" w:eastAsia="Times New Roman" w:hAnsi="Times New Roman"/>
          <w:sz w:val="26"/>
        </w:rPr>
        <w:t xml:space="preserve"> руководитель управления экспертизы и методологии «</w:t>
      </w:r>
      <w:proofErr w:type="spellStart"/>
      <w:r w:rsidRPr="00DC17D6">
        <w:rPr>
          <w:rFonts w:ascii="Times New Roman" w:eastAsia="Times New Roman" w:hAnsi="Times New Roman"/>
          <w:sz w:val="26"/>
        </w:rPr>
        <w:t>СберРешения</w:t>
      </w:r>
      <w:proofErr w:type="spellEnd"/>
      <w:r w:rsidRPr="00DC17D6">
        <w:rPr>
          <w:rFonts w:ascii="Times New Roman" w:eastAsia="Times New Roman" w:hAnsi="Times New Roman"/>
          <w:sz w:val="26"/>
        </w:rPr>
        <w:t>».</w:t>
      </w:r>
    </w:p>
    <w:p w14:paraId="58CF3142" w14:textId="77777777" w:rsidR="00BA4F12" w:rsidRDefault="00BA4F12" w:rsidP="00BA4F12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6"/>
        </w:rPr>
      </w:pPr>
      <w:r w:rsidRPr="00DC17D6">
        <w:rPr>
          <w:rFonts w:ascii="Times New Roman" w:eastAsia="Times New Roman" w:hAnsi="Times New Roman"/>
          <w:sz w:val="26"/>
        </w:rPr>
        <w:t>Анна Наумова, директор по налогам, «</w:t>
      </w:r>
      <w:proofErr w:type="spellStart"/>
      <w:r w:rsidRPr="00DC17D6">
        <w:rPr>
          <w:rFonts w:ascii="Times New Roman" w:eastAsia="Times New Roman" w:hAnsi="Times New Roman"/>
          <w:sz w:val="26"/>
        </w:rPr>
        <w:t>РусГидро</w:t>
      </w:r>
      <w:proofErr w:type="spellEnd"/>
      <w:r w:rsidRPr="00DC17D6">
        <w:rPr>
          <w:rFonts w:ascii="Times New Roman" w:eastAsia="Times New Roman" w:hAnsi="Times New Roman"/>
          <w:sz w:val="26"/>
        </w:rPr>
        <w:t xml:space="preserve"> ОЦО»</w:t>
      </w:r>
    </w:p>
    <w:p w14:paraId="1FA19635" w14:textId="77777777" w:rsidR="00BA4F12" w:rsidRPr="00DC17D6" w:rsidRDefault="00BA4F12" w:rsidP="00BA4F12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6"/>
        </w:rPr>
      </w:pPr>
      <w:r>
        <w:rPr>
          <w:rFonts w:ascii="Times New Roman" w:eastAsia="Times New Roman" w:hAnsi="Times New Roman"/>
          <w:sz w:val="26"/>
        </w:rPr>
        <w:t xml:space="preserve">Представители ФНС России (уточняются). </w:t>
      </w:r>
    </w:p>
    <w:p w14:paraId="150C31F1" w14:textId="77777777" w:rsidR="00BA4F12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</w:pPr>
    </w:p>
    <w:p w14:paraId="0FE4B75B" w14:textId="77777777" w:rsidR="00BA4F12" w:rsidRDefault="00BA4F12" w:rsidP="00BA4F12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32"/>
          <w:szCs w:val="32"/>
        </w:rPr>
      </w:pPr>
      <w:r w:rsidRPr="001F0E7E">
        <w:rPr>
          <w:rFonts w:ascii="Times New Roman" w:hAnsi="Times New Roman" w:cs="Times New Roman"/>
          <w:b/>
          <w:spacing w:val="-6"/>
          <w:sz w:val="32"/>
          <w:szCs w:val="32"/>
        </w:rPr>
        <w:t>2</w:t>
      </w:r>
      <w:r>
        <w:rPr>
          <w:rFonts w:ascii="Times New Roman" w:hAnsi="Times New Roman" w:cs="Times New Roman"/>
          <w:b/>
          <w:spacing w:val="-6"/>
          <w:sz w:val="32"/>
          <w:szCs w:val="32"/>
        </w:rPr>
        <w:t>1</w:t>
      </w:r>
      <w:r w:rsidRPr="001F0E7E">
        <w:rPr>
          <w:rFonts w:ascii="Times New Roman" w:hAnsi="Times New Roman" w:cs="Times New Roman"/>
          <w:b/>
          <w:spacing w:val="-6"/>
          <w:sz w:val="32"/>
          <w:szCs w:val="32"/>
        </w:rPr>
        <w:t xml:space="preserve"> октября 202</w:t>
      </w:r>
      <w:r>
        <w:rPr>
          <w:rFonts w:ascii="Times New Roman" w:hAnsi="Times New Roman" w:cs="Times New Roman"/>
          <w:b/>
          <w:spacing w:val="-6"/>
          <w:sz w:val="32"/>
          <w:szCs w:val="32"/>
        </w:rPr>
        <w:t>6</w:t>
      </w:r>
      <w:r w:rsidRPr="001F0E7E">
        <w:rPr>
          <w:rFonts w:ascii="Times New Roman" w:hAnsi="Times New Roman" w:cs="Times New Roman"/>
          <w:b/>
          <w:spacing w:val="-6"/>
          <w:sz w:val="32"/>
          <w:szCs w:val="32"/>
        </w:rPr>
        <w:t xml:space="preserve"> г.</w:t>
      </w:r>
    </w:p>
    <w:p w14:paraId="545AD880" w14:textId="77777777" w:rsidR="00BA4F12" w:rsidRPr="00B77463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noProof/>
          <w:spacing w:val="-6"/>
          <w:sz w:val="26"/>
          <w:szCs w:val="26"/>
          <w:lang w:eastAsia="ru-RU"/>
        </w:rPr>
        <w:drawing>
          <wp:inline distT="0" distB="0" distL="0" distR="0" wp14:anchorId="78DFC98F" wp14:editId="3C446F68">
            <wp:extent cx="295275" cy="295275"/>
            <wp:effectExtent l="0" t="0" r="9525" b="9525"/>
            <wp:docPr id="6" name="Рисунок 6" descr="C:\Users\usr-sys00346\AppData\Local\Microsoft\Windows\Temporary Internet Files\Content.IE5\DKNU4SL0\MC900431586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r-sys00346\AppData\Local\Microsoft\Windows\Temporary Internet Files\Content.IE5\DKNU4SL0\MC900431586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41F5">
        <w:rPr>
          <w:rFonts w:ascii="Times New Roman" w:hAnsi="Times New Roman" w:cs="Times New Roman"/>
          <w:b/>
          <w:spacing w:val="-6"/>
          <w:sz w:val="26"/>
          <w:szCs w:val="26"/>
        </w:rPr>
        <w:t>9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.</w:t>
      </w:r>
      <w:r w:rsidRPr="001F0E7E">
        <w:rPr>
          <w:rFonts w:ascii="Times New Roman" w:hAnsi="Times New Roman" w:cs="Times New Roman"/>
          <w:b/>
          <w:spacing w:val="-6"/>
          <w:sz w:val="26"/>
          <w:szCs w:val="26"/>
        </w:rPr>
        <w:t>0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 xml:space="preserve">0 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-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 xml:space="preserve"> 1</w:t>
      </w:r>
      <w:r w:rsidRPr="001F0E7E">
        <w:rPr>
          <w:rFonts w:ascii="Times New Roman" w:hAnsi="Times New Roman" w:cs="Times New Roman"/>
          <w:b/>
          <w:spacing w:val="-6"/>
          <w:sz w:val="26"/>
          <w:szCs w:val="26"/>
        </w:rPr>
        <w:t>0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.00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 xml:space="preserve"> </w:t>
      </w:r>
    </w:p>
    <w:p w14:paraId="3C309A6A" w14:textId="77777777" w:rsidR="00BA4F12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Регистрация участников «круглых столов» в залах проведения секций</w:t>
      </w:r>
    </w:p>
    <w:p w14:paraId="2FA0AE46" w14:textId="77777777" w:rsidR="00BA4F12" w:rsidRPr="00B77463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noProof/>
          <w:spacing w:val="-6"/>
          <w:sz w:val="26"/>
          <w:szCs w:val="26"/>
          <w:lang w:eastAsia="ru-RU"/>
        </w:rPr>
        <w:drawing>
          <wp:inline distT="0" distB="0" distL="0" distR="0" wp14:anchorId="2872B762" wp14:editId="53F1F2D5">
            <wp:extent cx="295275" cy="295275"/>
            <wp:effectExtent l="0" t="0" r="9525" b="9525"/>
            <wp:docPr id="9" name="Рисунок 9" descr="C:\Users\usr-sys00346\AppData\Local\Microsoft\Windows\Temporary Internet Files\Content.IE5\DKNU4SL0\MC900431586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r-sys00346\AppData\Local\Microsoft\Windows\Temporary Internet Files\Content.IE5\DKNU4SL0\MC900431586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1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0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.00-1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3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 xml:space="preserve">.00 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Библиотека</w:t>
      </w:r>
      <w:r w:rsidRPr="00176737">
        <w:rPr>
          <w:rFonts w:ascii="Times New Roman" w:hAnsi="Times New Roman" w:cs="Times New Roman"/>
          <w:b/>
          <w:spacing w:val="-6"/>
          <w:sz w:val="26"/>
          <w:szCs w:val="26"/>
        </w:rPr>
        <w:t xml:space="preserve"> (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3</w:t>
      </w:r>
      <w:r w:rsidRPr="00176737">
        <w:rPr>
          <w:rFonts w:ascii="Times New Roman" w:hAnsi="Times New Roman" w:cs="Times New Roman"/>
          <w:b/>
          <w:spacing w:val="-6"/>
          <w:sz w:val="26"/>
          <w:szCs w:val="26"/>
        </w:rPr>
        <w:t xml:space="preserve"> этаж)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 xml:space="preserve"> </w:t>
      </w:r>
      <w:r w:rsidRPr="00B77463"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  <w:t xml:space="preserve">«Круглый стол» № </w:t>
      </w:r>
      <w:r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  <w:t>5</w:t>
      </w:r>
    </w:p>
    <w:p w14:paraId="424A7E22" w14:textId="77777777" w:rsidR="00BA4F12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</w:pPr>
      <w:r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«</w:t>
      </w:r>
      <w:r w:rsidRPr="0014488F"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Администрирование НДС, инвестиционных льгот и налогового мониторинга: ожидания бизнеса</w:t>
      </w:r>
      <w:r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»</w:t>
      </w:r>
    </w:p>
    <w:p w14:paraId="13430D16" w14:textId="77777777" w:rsidR="00917409" w:rsidRDefault="00917409" w:rsidP="00917409">
      <w:pPr>
        <w:pStyle w:val="Default"/>
        <w:jc w:val="both"/>
        <w:rPr>
          <w:rFonts w:ascii="Times New Roman" w:hAnsi="Times New Roman" w:cs="Times New Roman"/>
          <w:b/>
          <w:i/>
          <w:color w:val="76923C" w:themeColor="accent3" w:themeShade="BF"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bCs/>
          <w:i/>
          <w:sz w:val="26"/>
          <w:szCs w:val="26"/>
          <w:lang w:val="ru-RU"/>
        </w:rPr>
        <w:t xml:space="preserve">Модератор: </w:t>
      </w:r>
      <w:r w:rsidRPr="00CD38B9">
        <w:rPr>
          <w:rFonts w:ascii="Times New Roman" w:hAnsi="Times New Roman" w:cs="Times New Roman"/>
          <w:b/>
          <w:bCs/>
          <w:i/>
          <w:color w:val="76923C" w:themeColor="accent3" w:themeShade="BF"/>
          <w:sz w:val="26"/>
          <w:szCs w:val="26"/>
          <w:lang w:val="ru-RU"/>
        </w:rPr>
        <w:t xml:space="preserve">Леонид Кравчинский, </w:t>
      </w:r>
      <w:r>
        <w:rPr>
          <w:rFonts w:ascii="Times New Roman" w:hAnsi="Times New Roman" w:cs="Times New Roman"/>
          <w:b/>
          <w:bCs/>
          <w:i/>
          <w:color w:val="76923C" w:themeColor="accent3" w:themeShade="BF"/>
          <w:sz w:val="26"/>
          <w:szCs w:val="26"/>
          <w:lang w:val="ru-RU"/>
        </w:rPr>
        <w:t>п</w:t>
      </w:r>
      <w:r w:rsidRPr="00CD38B9">
        <w:rPr>
          <w:rFonts w:ascii="Times New Roman" w:hAnsi="Times New Roman" w:cs="Times New Roman"/>
          <w:b/>
          <w:bCs/>
          <w:i/>
          <w:color w:val="76923C" w:themeColor="accent3" w:themeShade="BF"/>
          <w:sz w:val="26"/>
          <w:szCs w:val="26"/>
          <w:lang w:val="ru-RU"/>
        </w:rPr>
        <w:t>артн</w:t>
      </w:r>
      <w:r>
        <w:rPr>
          <w:rFonts w:ascii="Times New Roman" w:hAnsi="Times New Roman" w:cs="Times New Roman"/>
          <w:b/>
          <w:bCs/>
          <w:i/>
          <w:color w:val="76923C" w:themeColor="accent3" w:themeShade="BF"/>
          <w:sz w:val="26"/>
          <w:szCs w:val="26"/>
          <w:lang w:val="ru-RU"/>
        </w:rPr>
        <w:t>е</w:t>
      </w:r>
      <w:r w:rsidRPr="00CD38B9">
        <w:rPr>
          <w:rFonts w:ascii="Times New Roman" w:hAnsi="Times New Roman" w:cs="Times New Roman"/>
          <w:b/>
          <w:bCs/>
          <w:i/>
          <w:color w:val="76923C" w:themeColor="accent3" w:themeShade="BF"/>
          <w:sz w:val="26"/>
          <w:szCs w:val="26"/>
          <w:lang w:val="ru-RU"/>
        </w:rPr>
        <w:t xml:space="preserve">р «Пепеляев Групп», адвокат, </w:t>
      </w:r>
      <w:r>
        <w:rPr>
          <w:rFonts w:ascii="Times New Roman" w:hAnsi="Times New Roman" w:cs="Times New Roman"/>
          <w:b/>
          <w:bCs/>
          <w:i/>
          <w:color w:val="76923C" w:themeColor="accent3" w:themeShade="BF"/>
          <w:sz w:val="26"/>
          <w:szCs w:val="26"/>
          <w:lang w:val="ru-RU"/>
        </w:rPr>
        <w:t>р</w:t>
      </w:r>
      <w:r w:rsidRPr="00CD38B9">
        <w:rPr>
          <w:rFonts w:ascii="Times New Roman" w:hAnsi="Times New Roman" w:cs="Times New Roman"/>
          <w:b/>
          <w:bCs/>
          <w:i/>
          <w:color w:val="76923C" w:themeColor="accent3" w:themeShade="BF"/>
          <w:sz w:val="26"/>
          <w:szCs w:val="26"/>
          <w:lang w:val="ru-RU"/>
        </w:rPr>
        <w:t xml:space="preserve">уководитель Рабочей группы </w:t>
      </w:r>
      <w:r>
        <w:rPr>
          <w:rFonts w:ascii="Times New Roman" w:hAnsi="Times New Roman" w:cs="Times New Roman"/>
          <w:b/>
          <w:bCs/>
          <w:i/>
          <w:color w:val="76923C" w:themeColor="accent3" w:themeShade="BF"/>
          <w:sz w:val="26"/>
          <w:szCs w:val="26"/>
          <w:lang w:val="ru-RU"/>
        </w:rPr>
        <w:t xml:space="preserve">ТПП РФ </w:t>
      </w:r>
      <w:r w:rsidRPr="00CD38B9">
        <w:rPr>
          <w:rFonts w:ascii="Times New Roman" w:hAnsi="Times New Roman" w:cs="Times New Roman"/>
          <w:b/>
          <w:bCs/>
          <w:i/>
          <w:color w:val="76923C" w:themeColor="accent3" w:themeShade="BF"/>
          <w:sz w:val="26"/>
          <w:szCs w:val="26"/>
          <w:lang w:val="ru-RU"/>
        </w:rPr>
        <w:t xml:space="preserve">по налоговому администрированию </w:t>
      </w:r>
    </w:p>
    <w:p w14:paraId="0E59D000" w14:textId="77777777" w:rsidR="00917409" w:rsidRPr="00C379FC" w:rsidRDefault="00917409" w:rsidP="0091740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pacing w:val="-6"/>
          <w:sz w:val="26"/>
          <w:szCs w:val="26"/>
        </w:rPr>
      </w:pPr>
      <w:r w:rsidRPr="00C379FC">
        <w:rPr>
          <w:rFonts w:ascii="Times New Roman" w:hAnsi="Times New Roman" w:cs="Times New Roman"/>
          <w:b/>
          <w:bCs/>
          <w:i/>
          <w:iCs/>
          <w:spacing w:val="-6"/>
          <w:sz w:val="26"/>
          <w:szCs w:val="26"/>
        </w:rPr>
        <w:t>Основные направления дискуссии:</w:t>
      </w:r>
    </w:p>
    <w:p w14:paraId="268D3CA9" w14:textId="77777777" w:rsidR="00917409" w:rsidRPr="002F268C" w:rsidRDefault="00917409" w:rsidP="00917409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>Экономика налогового риска: научный взгляд на налоговые риски на базе открытых данных ФНС России и отчетов о деятельности Службы.</w:t>
      </w:r>
    </w:p>
    <w:p w14:paraId="135CDCC4" w14:textId="77777777" w:rsidR="00917409" w:rsidRPr="002F268C" w:rsidRDefault="00917409" w:rsidP="00917409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lastRenderedPageBreak/>
        <w:t>Практические проблемы администрирования НДС: письма ФНС России в связи с площадками «бумажного» НДС: поиск диалога; практические вопросы нового регулирования НДС по длящимся контрактам.</w:t>
      </w:r>
    </w:p>
    <w:p w14:paraId="6C8DF59C" w14:textId="77777777" w:rsidR="00917409" w:rsidRPr="002F268C" w:rsidRDefault="00917409" w:rsidP="00917409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Совершенствование инструментов налогового мониторинга: </w:t>
      </w:r>
      <w:proofErr w:type="gramStart"/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>риск-ориентированный</w:t>
      </w:r>
      <w:proofErr w:type="gramEnd"/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подход ФНС России к участникам налогового мониторинга.</w:t>
      </w:r>
    </w:p>
    <w:p w14:paraId="1D145A89" w14:textId="77777777" w:rsidR="00917409" w:rsidRPr="002F268C" w:rsidRDefault="00917409" w:rsidP="00917409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>Снижение неопределенности налоговых льгот инвесторам: проблема правовой определенности в сфере инвестиционных налоговых льгот; налоговые льготы для участников САР; практические проблемы применения льгот участниками ТОР и ТОСЭР; практические проблемы применения ФИНВ и ИНВ.</w:t>
      </w:r>
    </w:p>
    <w:p w14:paraId="30E1ECCC" w14:textId="77777777" w:rsidR="00917409" w:rsidRPr="002F268C" w:rsidRDefault="00917409" w:rsidP="00917409">
      <w:pPr>
        <w:tabs>
          <w:tab w:val="left" w:pos="284"/>
        </w:tabs>
        <w:spacing w:after="0" w:line="240" w:lineRule="auto"/>
        <w:jc w:val="both"/>
        <w:outlineLvl w:val="0"/>
        <w:rPr>
          <w:rFonts w:ascii="Times New Roman" w:eastAsia="Cambria" w:hAnsi="Times New Roman" w:cs="Times New Roman"/>
          <w:b/>
          <w:i/>
          <w:spacing w:val="-6"/>
          <w:sz w:val="26"/>
          <w:szCs w:val="26"/>
        </w:rPr>
      </w:pPr>
      <w:r w:rsidRPr="002F268C">
        <w:rPr>
          <w:rFonts w:ascii="Times New Roman" w:eastAsia="Cambria" w:hAnsi="Times New Roman" w:cs="Times New Roman"/>
          <w:b/>
          <w:i/>
          <w:spacing w:val="-6"/>
          <w:sz w:val="26"/>
          <w:szCs w:val="26"/>
        </w:rPr>
        <w:t xml:space="preserve">К участию </w:t>
      </w:r>
      <w:proofErr w:type="gramStart"/>
      <w:r w:rsidRPr="002F268C">
        <w:rPr>
          <w:rFonts w:ascii="Times New Roman" w:eastAsia="Cambria" w:hAnsi="Times New Roman" w:cs="Times New Roman"/>
          <w:b/>
          <w:i/>
          <w:spacing w:val="-6"/>
          <w:sz w:val="26"/>
          <w:szCs w:val="26"/>
        </w:rPr>
        <w:t>приглашены</w:t>
      </w:r>
      <w:proofErr w:type="gramEnd"/>
      <w:r w:rsidRPr="002F268C">
        <w:rPr>
          <w:rFonts w:ascii="Times New Roman" w:eastAsia="Cambria" w:hAnsi="Times New Roman" w:cs="Times New Roman"/>
          <w:b/>
          <w:i/>
          <w:spacing w:val="-6"/>
          <w:sz w:val="26"/>
          <w:szCs w:val="26"/>
        </w:rPr>
        <w:t>:</w:t>
      </w:r>
    </w:p>
    <w:p w14:paraId="66461C55" w14:textId="77777777" w:rsidR="00917409" w:rsidRPr="002F268C" w:rsidRDefault="00917409" w:rsidP="00917409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r w:rsidRPr="002F268C">
        <w:rPr>
          <w:rFonts w:ascii="Times New Roman" w:hAnsi="Times New Roman" w:cs="Times New Roman"/>
          <w:i/>
          <w:spacing w:val="-6"/>
          <w:sz w:val="26"/>
          <w:szCs w:val="26"/>
        </w:rPr>
        <w:t xml:space="preserve"> </w:t>
      </w:r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Алена </w:t>
      </w:r>
      <w:proofErr w:type="spellStart"/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>Гатина</w:t>
      </w:r>
      <w:proofErr w:type="spellEnd"/>
      <w:r>
        <w:rPr>
          <w:rFonts w:ascii="Times New Roman" w:hAnsi="Times New Roman" w:cs="Times New Roman"/>
          <w:color w:val="000000"/>
          <w:spacing w:val="-1"/>
          <w:sz w:val="26"/>
          <w:szCs w:val="26"/>
        </w:rPr>
        <w:t>,</w:t>
      </w:r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6"/>
          <w:szCs w:val="26"/>
        </w:rPr>
        <w:t>г</w:t>
      </w:r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лавный бухгалтер ООО «Грейт </w:t>
      </w:r>
      <w:proofErr w:type="spellStart"/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>Волл</w:t>
      </w:r>
      <w:proofErr w:type="spellEnd"/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Мотор Рус», ООО «</w:t>
      </w:r>
      <w:proofErr w:type="spellStart"/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>Хавейл</w:t>
      </w:r>
      <w:proofErr w:type="spellEnd"/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Мотор </w:t>
      </w:r>
      <w:proofErr w:type="spellStart"/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>Мануфэкчуринг</w:t>
      </w:r>
      <w:proofErr w:type="spellEnd"/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Рус»</w:t>
      </w:r>
    </w:p>
    <w:p w14:paraId="2AB9DAFF" w14:textId="77777777" w:rsidR="00917409" w:rsidRPr="002F268C" w:rsidRDefault="00917409" w:rsidP="00917409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Наталья Дронова</w:t>
      </w:r>
      <w:r>
        <w:rPr>
          <w:rFonts w:ascii="Times New Roman" w:hAnsi="Times New Roman" w:cs="Times New Roman"/>
          <w:color w:val="000000"/>
          <w:spacing w:val="-1"/>
          <w:sz w:val="26"/>
          <w:szCs w:val="26"/>
        </w:rPr>
        <w:t>,</w:t>
      </w:r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6"/>
          <w:szCs w:val="26"/>
        </w:rPr>
        <w:t>р</w:t>
      </w:r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>уководитель Службы методологии бухгалтерского учета и налогообложения ГК «РОЛЬФ»</w:t>
      </w:r>
    </w:p>
    <w:p w14:paraId="3713349D" w14:textId="77777777" w:rsidR="00917409" w:rsidRPr="00CD7332" w:rsidRDefault="00917409" w:rsidP="00917409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pacing w:val="-1"/>
          <w:sz w:val="26"/>
          <w:szCs w:val="26"/>
        </w:rPr>
      </w:pPr>
      <w:r w:rsidRPr="00CD7332">
        <w:rPr>
          <w:rFonts w:ascii="Times New Roman" w:hAnsi="Times New Roman" w:cs="Times New Roman"/>
          <w:color w:val="000000"/>
          <w:spacing w:val="-1"/>
          <w:sz w:val="26"/>
          <w:szCs w:val="26"/>
        </w:rPr>
        <w:t>Ирина Журавлева</w:t>
      </w:r>
      <w:r>
        <w:rPr>
          <w:rFonts w:ascii="Times New Roman" w:hAnsi="Times New Roman" w:cs="Times New Roman"/>
          <w:color w:val="000000"/>
          <w:spacing w:val="-1"/>
          <w:sz w:val="26"/>
          <w:szCs w:val="26"/>
        </w:rPr>
        <w:t>, д</w:t>
      </w:r>
      <w:r w:rsidRPr="00CD7332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оцент Факультета налогов, аудита и бизнес-анализа Финансового университета при Правительстве РФ, </w:t>
      </w:r>
      <w:proofErr w:type="spellStart"/>
      <w:r w:rsidRPr="00CD7332">
        <w:rPr>
          <w:rFonts w:ascii="Times New Roman" w:hAnsi="Times New Roman" w:cs="Times New Roman"/>
          <w:color w:val="000000"/>
          <w:spacing w:val="-1"/>
          <w:sz w:val="26"/>
          <w:szCs w:val="26"/>
        </w:rPr>
        <w:t>д</w:t>
      </w:r>
      <w:proofErr w:type="gramStart"/>
      <w:r w:rsidRPr="00CD7332">
        <w:rPr>
          <w:rFonts w:ascii="Times New Roman" w:hAnsi="Times New Roman" w:cs="Times New Roman"/>
          <w:color w:val="000000"/>
          <w:spacing w:val="-1"/>
          <w:sz w:val="26"/>
          <w:szCs w:val="26"/>
        </w:rPr>
        <w:t>.ф</w:t>
      </w:r>
      <w:proofErr w:type="gramEnd"/>
      <w:r w:rsidRPr="00CD7332">
        <w:rPr>
          <w:rFonts w:ascii="Times New Roman" w:hAnsi="Times New Roman" w:cs="Times New Roman"/>
          <w:color w:val="000000"/>
          <w:spacing w:val="-1"/>
          <w:sz w:val="26"/>
          <w:szCs w:val="26"/>
        </w:rPr>
        <w:t>илос.н</w:t>
      </w:r>
      <w:proofErr w:type="spellEnd"/>
      <w:r w:rsidRPr="00CD7332">
        <w:rPr>
          <w:rFonts w:ascii="Times New Roman" w:hAnsi="Times New Roman" w:cs="Times New Roman"/>
          <w:color w:val="000000"/>
          <w:spacing w:val="-1"/>
          <w:sz w:val="26"/>
          <w:szCs w:val="26"/>
        </w:rPr>
        <w:t>., к.э.н., доцент</w:t>
      </w:r>
    </w:p>
    <w:p w14:paraId="76D64BEA" w14:textId="77777777" w:rsidR="00917409" w:rsidRPr="002F268C" w:rsidRDefault="00917409" w:rsidP="00917409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>Маргарита Каримова</w:t>
      </w:r>
      <w:r>
        <w:rPr>
          <w:rFonts w:ascii="Times New Roman" w:hAnsi="Times New Roman" w:cs="Times New Roman"/>
          <w:color w:val="000000"/>
          <w:spacing w:val="-1"/>
          <w:sz w:val="26"/>
          <w:szCs w:val="26"/>
        </w:rPr>
        <w:t>,</w:t>
      </w:r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6"/>
          <w:szCs w:val="26"/>
        </w:rPr>
        <w:t>р</w:t>
      </w:r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>уководитель подразделения консалтинговых услуг по бухгалтерскому учет</w:t>
      </w:r>
      <w:proofErr w:type="gramStart"/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>у ООО</w:t>
      </w:r>
      <w:proofErr w:type="gramEnd"/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«</w:t>
      </w:r>
      <w:proofErr w:type="spellStart"/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>Авитон</w:t>
      </w:r>
      <w:proofErr w:type="spellEnd"/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>»</w:t>
      </w:r>
    </w:p>
    <w:p w14:paraId="162B4AE5" w14:textId="77777777" w:rsidR="00917409" w:rsidRPr="002F268C" w:rsidRDefault="00917409" w:rsidP="00917409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Людмила Катулевская</w:t>
      </w:r>
      <w:r>
        <w:rPr>
          <w:rFonts w:ascii="Times New Roman" w:hAnsi="Times New Roman" w:cs="Times New Roman"/>
          <w:color w:val="000000"/>
          <w:spacing w:val="-1"/>
          <w:sz w:val="26"/>
          <w:szCs w:val="26"/>
        </w:rPr>
        <w:t>,</w:t>
      </w:r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6"/>
          <w:szCs w:val="26"/>
        </w:rPr>
        <w:t>д</w:t>
      </w:r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иректор </w:t>
      </w:r>
      <w:r>
        <w:rPr>
          <w:rFonts w:ascii="Times New Roman" w:hAnsi="Times New Roman" w:cs="Times New Roman"/>
          <w:color w:val="000000"/>
          <w:spacing w:val="-1"/>
          <w:sz w:val="26"/>
          <w:szCs w:val="26"/>
        </w:rPr>
        <w:t>Д</w:t>
      </w:r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>епартамента налогов ПАО «Сбербанк»;</w:t>
      </w:r>
    </w:p>
    <w:p w14:paraId="15E4E279" w14:textId="77777777" w:rsidR="00917409" w:rsidRPr="002E51C1" w:rsidRDefault="00917409" w:rsidP="00917409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>Татьяна Клемезь</w:t>
      </w:r>
      <w:r>
        <w:rPr>
          <w:rFonts w:ascii="Times New Roman" w:hAnsi="Times New Roman" w:cs="Times New Roman"/>
          <w:color w:val="000000"/>
          <w:spacing w:val="-1"/>
          <w:sz w:val="26"/>
          <w:szCs w:val="26"/>
        </w:rPr>
        <w:t>,</w:t>
      </w:r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6"/>
          <w:szCs w:val="26"/>
        </w:rPr>
        <w:t>з</w:t>
      </w:r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>аместитель главного бухгалтера по методолог</w:t>
      </w:r>
      <w:proofErr w:type="gramStart"/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>ии ООО</w:t>
      </w:r>
      <w:proofErr w:type="gramEnd"/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«УК «Промышленно-металлургический холдинг»;</w:t>
      </w:r>
    </w:p>
    <w:p w14:paraId="08D1070A" w14:textId="77777777" w:rsidR="00917409" w:rsidRPr="002F268C" w:rsidRDefault="00917409" w:rsidP="00917409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>Сергей Пепеляев</w:t>
      </w:r>
      <w:r>
        <w:rPr>
          <w:rFonts w:ascii="Times New Roman" w:hAnsi="Times New Roman" w:cs="Times New Roman"/>
          <w:color w:val="000000"/>
          <w:spacing w:val="-1"/>
          <w:sz w:val="26"/>
          <w:szCs w:val="26"/>
        </w:rPr>
        <w:t>,</w:t>
      </w:r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6"/>
          <w:szCs w:val="26"/>
        </w:rPr>
        <w:t>у</w:t>
      </w:r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>правляющий партнер «Пепеляев Групп»</w:t>
      </w:r>
      <w:r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и эксперты «Пепеляев Групп»</w:t>
      </w:r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>;</w:t>
      </w:r>
    </w:p>
    <w:p w14:paraId="5607BE42" w14:textId="77777777" w:rsidR="00917409" w:rsidRDefault="00917409" w:rsidP="00917409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pacing w:val="-1"/>
          <w:sz w:val="26"/>
          <w:szCs w:val="26"/>
        </w:rPr>
      </w:pPr>
      <w:r w:rsidRPr="00CD7332">
        <w:rPr>
          <w:rFonts w:ascii="Times New Roman" w:hAnsi="Times New Roman" w:cs="Times New Roman"/>
          <w:color w:val="000000"/>
          <w:spacing w:val="-1"/>
          <w:sz w:val="26"/>
          <w:szCs w:val="26"/>
        </w:rPr>
        <w:t>Карина Пономарева</w:t>
      </w:r>
      <w:r>
        <w:rPr>
          <w:rFonts w:ascii="Times New Roman" w:hAnsi="Times New Roman" w:cs="Times New Roman"/>
          <w:color w:val="000000"/>
          <w:spacing w:val="-1"/>
          <w:sz w:val="26"/>
          <w:szCs w:val="26"/>
        </w:rPr>
        <w:t>,</w:t>
      </w:r>
      <w:r w:rsidRPr="00CD7332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6"/>
          <w:szCs w:val="26"/>
        </w:rPr>
        <w:t>д</w:t>
      </w:r>
      <w:r w:rsidRPr="00CD7332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иректор Центра прогнозирования и проектного управления региональными системами </w:t>
      </w:r>
      <w:r>
        <w:rPr>
          <w:rFonts w:ascii="Times New Roman" w:hAnsi="Times New Roman" w:cs="Times New Roman"/>
          <w:color w:val="000000"/>
          <w:spacing w:val="-1"/>
          <w:sz w:val="26"/>
          <w:szCs w:val="26"/>
        </w:rPr>
        <w:t>ИПЭИ</w:t>
      </w:r>
      <w:r w:rsidRPr="00CD7332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Президентской академии, </w:t>
      </w:r>
      <w:proofErr w:type="spellStart"/>
      <w:r w:rsidRPr="00CD7332">
        <w:rPr>
          <w:rFonts w:ascii="Times New Roman" w:hAnsi="Times New Roman" w:cs="Times New Roman"/>
          <w:color w:val="000000"/>
          <w:spacing w:val="-1"/>
          <w:sz w:val="26"/>
          <w:szCs w:val="26"/>
        </w:rPr>
        <w:t>д.ю.н</w:t>
      </w:r>
      <w:proofErr w:type="spellEnd"/>
      <w:r w:rsidRPr="00CD7332">
        <w:rPr>
          <w:rFonts w:ascii="Times New Roman" w:hAnsi="Times New Roman" w:cs="Times New Roman"/>
          <w:color w:val="000000"/>
          <w:spacing w:val="-1"/>
          <w:sz w:val="26"/>
          <w:szCs w:val="26"/>
        </w:rPr>
        <w:t>., доцент</w:t>
      </w:r>
      <w:r>
        <w:rPr>
          <w:rFonts w:ascii="Times New Roman" w:hAnsi="Times New Roman" w:cs="Times New Roman"/>
          <w:color w:val="000000"/>
          <w:spacing w:val="-1"/>
          <w:sz w:val="26"/>
          <w:szCs w:val="26"/>
        </w:rPr>
        <w:t>;</w:t>
      </w:r>
    </w:p>
    <w:p w14:paraId="021AC997" w14:textId="77777777" w:rsidR="00917409" w:rsidRPr="002E51C1" w:rsidRDefault="00917409" w:rsidP="00917409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pacing w:val="-1"/>
          <w:sz w:val="26"/>
          <w:szCs w:val="26"/>
        </w:rPr>
      </w:pPr>
      <w:r w:rsidRPr="002F268C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представители ФНС России и Минфина России, Корпорации развития Дальнего Востока и Арктики, </w:t>
      </w:r>
      <w:r w:rsidRPr="00F70768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компаний реального сектора экономики, юридического бизнеса и научного сообщества. </w:t>
      </w:r>
    </w:p>
    <w:p w14:paraId="34192DF4" w14:textId="77777777" w:rsidR="00BA4F12" w:rsidRPr="002F268C" w:rsidRDefault="00BA4F12" w:rsidP="00BA4F12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</w:p>
    <w:p w14:paraId="4504C308" w14:textId="77777777" w:rsidR="00BA4F12" w:rsidRPr="00B77463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noProof/>
          <w:spacing w:val="-6"/>
          <w:sz w:val="26"/>
          <w:szCs w:val="26"/>
          <w:lang w:eastAsia="ru-RU"/>
        </w:rPr>
        <w:drawing>
          <wp:inline distT="0" distB="0" distL="0" distR="0" wp14:anchorId="03FDB31E" wp14:editId="36CD424B">
            <wp:extent cx="295275" cy="295275"/>
            <wp:effectExtent l="0" t="0" r="9525" b="9525"/>
            <wp:docPr id="3" name="Рисунок 3" descr="C:\Users\usr-sys00346\AppData\Local\Microsoft\Windows\Temporary Internet Files\Content.IE5\DKNU4SL0\MC900431586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r-sys00346\AppData\Local\Microsoft\Windows\Temporary Internet Files\Content.IE5\DKNU4SL0\MC900431586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1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0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.00-1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3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 xml:space="preserve">.00 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Зал заседаний</w:t>
      </w:r>
      <w:r w:rsidRPr="00176737">
        <w:rPr>
          <w:rFonts w:ascii="Times New Roman" w:hAnsi="Times New Roman" w:cs="Times New Roman"/>
          <w:b/>
          <w:spacing w:val="-6"/>
          <w:sz w:val="26"/>
          <w:szCs w:val="26"/>
        </w:rPr>
        <w:t xml:space="preserve"> (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2</w:t>
      </w:r>
      <w:r w:rsidRPr="00176737">
        <w:rPr>
          <w:rFonts w:ascii="Times New Roman" w:hAnsi="Times New Roman" w:cs="Times New Roman"/>
          <w:b/>
          <w:spacing w:val="-6"/>
          <w:sz w:val="26"/>
          <w:szCs w:val="26"/>
        </w:rPr>
        <w:t xml:space="preserve"> этаж)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 xml:space="preserve"> </w:t>
      </w:r>
      <w:r w:rsidRPr="00B77463"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  <w:t xml:space="preserve">«Круглый стол» № </w:t>
      </w:r>
      <w:r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  <w:t>6</w:t>
      </w:r>
    </w:p>
    <w:p w14:paraId="62BAD821" w14:textId="77777777" w:rsidR="00BA4F12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</w:pPr>
      <w:r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«</w:t>
      </w:r>
      <w:r w:rsidRPr="00D6764B"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Актуальные вопросы косвенного налогообложения. Акцизы</w:t>
      </w:r>
      <w:proofErr w:type="gramStart"/>
      <w:r w:rsidRPr="00D6764B"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.</w:t>
      </w:r>
      <w:r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»</w:t>
      </w:r>
      <w:proofErr w:type="gramEnd"/>
    </w:p>
    <w:p w14:paraId="35025C1B" w14:textId="595C5E3C" w:rsidR="00BA4F12" w:rsidRPr="008D1CD7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sz w:val="26"/>
          <w:szCs w:val="26"/>
        </w:rPr>
        <w:t xml:space="preserve">Модератор: </w:t>
      </w:r>
      <w:r w:rsidRPr="00093687"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 xml:space="preserve">Кирьянов Артем Юрьевич </w:t>
      </w:r>
      <w:r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>– З</w:t>
      </w:r>
      <w:r w:rsidRPr="00BA4F12"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>аместител</w:t>
      </w:r>
      <w:r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>ь</w:t>
      </w:r>
      <w:r w:rsidRPr="00BA4F12"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 xml:space="preserve"> </w:t>
      </w:r>
      <w:proofErr w:type="gramStart"/>
      <w:r w:rsidRPr="00BA4F12"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 xml:space="preserve">председателя комитета </w:t>
      </w:r>
      <w:r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 xml:space="preserve">Государственной Думы Федерального Собрания Российской </w:t>
      </w:r>
      <w:r w:rsidRPr="008D1CD7"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>Федерации</w:t>
      </w:r>
      <w:proofErr w:type="gramEnd"/>
      <w:r w:rsidRPr="00BA4F12"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 xml:space="preserve"> по экономической политике</w:t>
      </w:r>
      <w:r w:rsidRPr="008D1CD7"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 xml:space="preserve">, председатель Российского союза налогоплательщиков, руководитель рабочей группы ТПП РФ по косвенному налогообложению </w:t>
      </w:r>
    </w:p>
    <w:p w14:paraId="369443C9" w14:textId="77777777" w:rsidR="00BA4F12" w:rsidRPr="00C379FC" w:rsidRDefault="00BA4F12" w:rsidP="00BA4F12">
      <w:pPr>
        <w:pStyle w:val="Default"/>
        <w:jc w:val="both"/>
        <w:rPr>
          <w:rFonts w:ascii="Times New Roman" w:hAnsi="Times New Roman" w:cs="Times New Roman"/>
          <w:b/>
          <w:bCs/>
          <w:i/>
          <w:iCs/>
          <w:spacing w:val="-6"/>
          <w:sz w:val="26"/>
          <w:szCs w:val="26"/>
        </w:rPr>
      </w:pPr>
      <w:proofErr w:type="spellStart"/>
      <w:r w:rsidRPr="00C379FC">
        <w:rPr>
          <w:rFonts w:ascii="Times New Roman" w:hAnsi="Times New Roman" w:cs="Times New Roman"/>
          <w:b/>
          <w:bCs/>
          <w:i/>
          <w:iCs/>
          <w:spacing w:val="-6"/>
          <w:sz w:val="26"/>
          <w:szCs w:val="26"/>
        </w:rPr>
        <w:t>Основные</w:t>
      </w:r>
      <w:proofErr w:type="spellEnd"/>
      <w:r w:rsidRPr="00C379FC">
        <w:rPr>
          <w:rFonts w:ascii="Times New Roman" w:hAnsi="Times New Roman" w:cs="Times New Roman"/>
          <w:b/>
          <w:bCs/>
          <w:i/>
          <w:iCs/>
          <w:spacing w:val="-6"/>
          <w:sz w:val="26"/>
          <w:szCs w:val="26"/>
        </w:rPr>
        <w:t xml:space="preserve"> </w:t>
      </w:r>
      <w:proofErr w:type="spellStart"/>
      <w:r w:rsidRPr="00C379FC">
        <w:rPr>
          <w:rFonts w:ascii="Times New Roman" w:hAnsi="Times New Roman" w:cs="Times New Roman"/>
          <w:b/>
          <w:bCs/>
          <w:i/>
          <w:iCs/>
          <w:spacing w:val="-6"/>
          <w:sz w:val="26"/>
          <w:szCs w:val="26"/>
        </w:rPr>
        <w:t>направления</w:t>
      </w:r>
      <w:proofErr w:type="spellEnd"/>
      <w:r w:rsidRPr="00C379FC">
        <w:rPr>
          <w:rFonts w:ascii="Times New Roman" w:hAnsi="Times New Roman" w:cs="Times New Roman"/>
          <w:b/>
          <w:bCs/>
          <w:i/>
          <w:iCs/>
          <w:spacing w:val="-6"/>
          <w:sz w:val="26"/>
          <w:szCs w:val="26"/>
        </w:rPr>
        <w:t xml:space="preserve"> </w:t>
      </w:r>
      <w:proofErr w:type="spellStart"/>
      <w:r w:rsidRPr="00C379FC">
        <w:rPr>
          <w:rFonts w:ascii="Times New Roman" w:hAnsi="Times New Roman" w:cs="Times New Roman"/>
          <w:b/>
          <w:bCs/>
          <w:i/>
          <w:iCs/>
          <w:spacing w:val="-6"/>
          <w:sz w:val="26"/>
          <w:szCs w:val="26"/>
        </w:rPr>
        <w:t>дискуссии</w:t>
      </w:r>
      <w:proofErr w:type="spellEnd"/>
      <w:r w:rsidRPr="00C379FC">
        <w:rPr>
          <w:rFonts w:ascii="Times New Roman" w:hAnsi="Times New Roman" w:cs="Times New Roman"/>
          <w:b/>
          <w:bCs/>
          <w:i/>
          <w:iCs/>
          <w:spacing w:val="-6"/>
          <w:sz w:val="26"/>
          <w:szCs w:val="26"/>
        </w:rPr>
        <w:t>:</w:t>
      </w:r>
    </w:p>
    <w:p w14:paraId="70F956E6" w14:textId="77777777" w:rsidR="00BA4F12" w:rsidRPr="00557192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557192">
        <w:rPr>
          <w:rFonts w:ascii="Times New Roman" w:eastAsia="Cambria" w:hAnsi="Times New Roman" w:cs="Times New Roman"/>
          <w:iCs/>
          <w:sz w:val="26"/>
          <w:szCs w:val="26"/>
        </w:rPr>
        <w:t>Меры государственной налоговой поддержки бизнеса</w:t>
      </w:r>
    </w:p>
    <w:p w14:paraId="2887B070" w14:textId="77777777" w:rsidR="00BA4F12" w:rsidRPr="00557192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spacing w:val="-6"/>
          <w:sz w:val="26"/>
          <w:szCs w:val="26"/>
        </w:rPr>
      </w:pPr>
      <w:r w:rsidRPr="00557192">
        <w:rPr>
          <w:rFonts w:ascii="Times New Roman" w:eastAsia="Cambria" w:hAnsi="Times New Roman" w:cs="Times New Roman"/>
          <w:spacing w:val="-6"/>
          <w:sz w:val="26"/>
          <w:szCs w:val="26"/>
        </w:rPr>
        <w:t>Соотношение фискальной и регулирующей функции в акцизном налогообложении</w:t>
      </w:r>
    </w:p>
    <w:p w14:paraId="78888E54" w14:textId="77777777" w:rsidR="00BA4F12" w:rsidRPr="00557192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color w:val="000000" w:themeColor="text1"/>
          <w:spacing w:val="-6"/>
          <w:sz w:val="26"/>
          <w:szCs w:val="26"/>
        </w:rPr>
      </w:pPr>
      <w:r w:rsidRPr="00557192">
        <w:rPr>
          <w:rFonts w:ascii="Times New Roman" w:eastAsia="Cambria" w:hAnsi="Times New Roman" w:cs="Times New Roman"/>
          <w:color w:val="000000" w:themeColor="text1"/>
          <w:spacing w:val="-6"/>
          <w:sz w:val="26"/>
          <w:szCs w:val="26"/>
        </w:rPr>
        <w:t>Вопросы противодействия контрабанде подакцизных товаров и производству контрафактной продукции</w:t>
      </w:r>
    </w:p>
    <w:p w14:paraId="29C91DF5" w14:textId="77777777" w:rsidR="00BA4F12" w:rsidRPr="00557192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spacing w:val="-6"/>
          <w:sz w:val="26"/>
          <w:szCs w:val="26"/>
        </w:rPr>
      </w:pPr>
      <w:r w:rsidRPr="00557192">
        <w:rPr>
          <w:rFonts w:ascii="Times New Roman" w:hAnsi="Times New Roman" w:cs="Times New Roman"/>
          <w:spacing w:val="-6"/>
          <w:sz w:val="26"/>
          <w:szCs w:val="26"/>
        </w:rPr>
        <w:t>Перспективы совершенствования в сфере косвенного налогообложения</w:t>
      </w:r>
    </w:p>
    <w:p w14:paraId="238F1A25" w14:textId="77777777" w:rsidR="00BA4F12" w:rsidRPr="00557192" w:rsidRDefault="00BA4F12" w:rsidP="00BA4F12">
      <w:pPr>
        <w:tabs>
          <w:tab w:val="left" w:pos="284"/>
        </w:tabs>
        <w:spacing w:after="0" w:line="240" w:lineRule="auto"/>
        <w:jc w:val="both"/>
        <w:outlineLvl w:val="0"/>
        <w:rPr>
          <w:rFonts w:ascii="Times New Roman" w:eastAsia="Cambria" w:hAnsi="Times New Roman" w:cs="Times New Roman"/>
          <w:b/>
          <w:i/>
          <w:spacing w:val="-6"/>
          <w:sz w:val="26"/>
          <w:szCs w:val="26"/>
        </w:rPr>
      </w:pPr>
      <w:r w:rsidRPr="00557192">
        <w:rPr>
          <w:rFonts w:ascii="Times New Roman" w:eastAsia="Cambria" w:hAnsi="Times New Roman" w:cs="Times New Roman"/>
          <w:b/>
          <w:i/>
          <w:spacing w:val="-6"/>
          <w:sz w:val="26"/>
          <w:szCs w:val="26"/>
        </w:rPr>
        <w:t xml:space="preserve">К участию </w:t>
      </w:r>
      <w:proofErr w:type="gramStart"/>
      <w:r w:rsidRPr="00557192">
        <w:rPr>
          <w:rFonts w:ascii="Times New Roman" w:eastAsia="Cambria" w:hAnsi="Times New Roman" w:cs="Times New Roman"/>
          <w:b/>
          <w:i/>
          <w:spacing w:val="-6"/>
          <w:sz w:val="26"/>
          <w:szCs w:val="26"/>
        </w:rPr>
        <w:t>приглашены</w:t>
      </w:r>
      <w:proofErr w:type="gramEnd"/>
      <w:r w:rsidRPr="00557192">
        <w:rPr>
          <w:rFonts w:ascii="Times New Roman" w:eastAsia="Cambria" w:hAnsi="Times New Roman" w:cs="Times New Roman"/>
          <w:b/>
          <w:i/>
          <w:spacing w:val="-6"/>
          <w:sz w:val="26"/>
          <w:szCs w:val="26"/>
        </w:rPr>
        <w:t>:</w:t>
      </w:r>
    </w:p>
    <w:p w14:paraId="43EAC4A0" w14:textId="77777777" w:rsidR="00BA4F12" w:rsidRPr="00557192" w:rsidRDefault="00BA4F12" w:rsidP="00BA4F12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r w:rsidRPr="00557192">
        <w:rPr>
          <w:rFonts w:ascii="Times New Roman" w:hAnsi="Times New Roman" w:cs="Times New Roman"/>
          <w:spacing w:val="-6"/>
          <w:sz w:val="26"/>
          <w:szCs w:val="26"/>
        </w:rPr>
        <w:t>Представители ФНС России</w:t>
      </w:r>
      <w:r w:rsidRPr="00557192">
        <w:rPr>
          <w:rFonts w:ascii="Times New Roman" w:hAnsi="Times New Roman" w:cs="Times New Roman"/>
          <w:i/>
          <w:spacing w:val="-6"/>
          <w:sz w:val="26"/>
          <w:szCs w:val="26"/>
        </w:rPr>
        <w:t>;</w:t>
      </w:r>
    </w:p>
    <w:p w14:paraId="2085F708" w14:textId="77777777" w:rsidR="00BA4F12" w:rsidRPr="00557192" w:rsidRDefault="00BA4F12" w:rsidP="00BA4F12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r w:rsidRPr="00557192">
        <w:rPr>
          <w:rFonts w:ascii="Times New Roman" w:hAnsi="Times New Roman" w:cs="Times New Roman"/>
          <w:iCs/>
          <w:spacing w:val="-6"/>
          <w:sz w:val="26"/>
          <w:szCs w:val="26"/>
        </w:rPr>
        <w:t xml:space="preserve">Представители Министерства финансов России </w:t>
      </w:r>
    </w:p>
    <w:p w14:paraId="4E62BDA1" w14:textId="77777777" w:rsidR="00BA4F12" w:rsidRDefault="00BA4F12" w:rsidP="00BA4F12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pacing w:val="-6"/>
          <w:sz w:val="26"/>
          <w:szCs w:val="26"/>
        </w:rPr>
      </w:pPr>
      <w:r>
        <w:rPr>
          <w:rFonts w:ascii="Times New Roman" w:hAnsi="Times New Roman" w:cs="Times New Roman"/>
          <w:iCs/>
          <w:spacing w:val="-6"/>
          <w:sz w:val="26"/>
          <w:szCs w:val="26"/>
        </w:rPr>
        <w:t xml:space="preserve">Представители ведущих юридических компаний </w:t>
      </w:r>
    </w:p>
    <w:p w14:paraId="3D11AD85" w14:textId="77777777" w:rsidR="00BA4F12" w:rsidRPr="002F1DD4" w:rsidRDefault="00BA4F12" w:rsidP="00BA4F12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pacing w:val="-6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Представитель </w:t>
      </w:r>
      <w:r w:rsidRPr="002F1DD4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Ассоциации налоговых консультантов</w:t>
      </w:r>
    </w:p>
    <w:p w14:paraId="6A3A8D99" w14:textId="77777777" w:rsidR="00BA4F12" w:rsidRPr="00557192" w:rsidRDefault="00BA4F12" w:rsidP="00BA4F12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pacing w:val="-6"/>
          <w:sz w:val="26"/>
          <w:szCs w:val="26"/>
        </w:rPr>
      </w:pPr>
      <w:r w:rsidRPr="00557192">
        <w:rPr>
          <w:rFonts w:ascii="Times New Roman" w:hAnsi="Times New Roman" w:cs="Times New Roman"/>
          <w:iCs/>
          <w:spacing w:val="-6"/>
          <w:sz w:val="26"/>
          <w:szCs w:val="26"/>
        </w:rPr>
        <w:t xml:space="preserve">Председатель КА «Кирьянов и партнеры» </w:t>
      </w:r>
      <w:r w:rsidRPr="00557192">
        <w:rPr>
          <w:rFonts w:ascii="Times New Roman" w:hAnsi="Times New Roman" w:cs="Times New Roman"/>
          <w:i/>
          <w:spacing w:val="-6"/>
          <w:sz w:val="26"/>
          <w:szCs w:val="26"/>
        </w:rPr>
        <w:t>Шумакова Е.А.</w:t>
      </w:r>
    </w:p>
    <w:p w14:paraId="63570EF5" w14:textId="77777777" w:rsidR="00BA4F12" w:rsidRPr="00557192" w:rsidRDefault="00BA4F12" w:rsidP="00BA4F12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pacing w:val="-6"/>
          <w:sz w:val="26"/>
          <w:szCs w:val="26"/>
        </w:rPr>
      </w:pPr>
      <w:r w:rsidRPr="00557192">
        <w:rPr>
          <w:rFonts w:ascii="Times New Roman" w:hAnsi="Times New Roman" w:cs="Times New Roman"/>
          <w:iCs/>
          <w:spacing w:val="-6"/>
          <w:sz w:val="26"/>
          <w:szCs w:val="26"/>
        </w:rPr>
        <w:lastRenderedPageBreak/>
        <w:t>Председатель Исполнительного комитета Российского союза налогоплательщиков</w:t>
      </w:r>
      <w:r w:rsidRPr="00557192">
        <w:rPr>
          <w:rFonts w:ascii="Times New Roman" w:hAnsi="Times New Roman" w:cs="Times New Roman"/>
          <w:i/>
          <w:spacing w:val="-6"/>
          <w:sz w:val="26"/>
          <w:szCs w:val="26"/>
        </w:rPr>
        <w:t xml:space="preserve"> </w:t>
      </w:r>
      <w:proofErr w:type="spellStart"/>
      <w:r w:rsidRPr="00557192">
        <w:rPr>
          <w:rFonts w:ascii="Times New Roman" w:hAnsi="Times New Roman" w:cs="Times New Roman"/>
          <w:i/>
          <w:spacing w:val="-6"/>
          <w:sz w:val="26"/>
          <w:szCs w:val="26"/>
        </w:rPr>
        <w:t>Пальцева</w:t>
      </w:r>
      <w:proofErr w:type="spellEnd"/>
      <w:r w:rsidRPr="00557192">
        <w:rPr>
          <w:rFonts w:ascii="Times New Roman" w:hAnsi="Times New Roman" w:cs="Times New Roman"/>
          <w:i/>
          <w:spacing w:val="-6"/>
          <w:sz w:val="26"/>
          <w:szCs w:val="26"/>
        </w:rPr>
        <w:t xml:space="preserve"> М.В.</w:t>
      </w:r>
    </w:p>
    <w:p w14:paraId="1DE5A7D2" w14:textId="77777777" w:rsidR="00BA4F12" w:rsidRDefault="00BA4F12" w:rsidP="00BA4F12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36"/>
          <w:szCs w:val="26"/>
        </w:rPr>
      </w:pPr>
    </w:p>
    <w:p w14:paraId="280D650C" w14:textId="77777777" w:rsidR="00BA4F12" w:rsidRPr="00B77463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noProof/>
          <w:spacing w:val="-6"/>
          <w:sz w:val="26"/>
          <w:szCs w:val="26"/>
          <w:lang w:eastAsia="ru-RU"/>
        </w:rPr>
        <w:drawing>
          <wp:inline distT="0" distB="0" distL="0" distR="0" wp14:anchorId="7B74FA27" wp14:editId="51ADB23D">
            <wp:extent cx="295275" cy="295275"/>
            <wp:effectExtent l="0" t="0" r="9525" b="9525"/>
            <wp:docPr id="18" name="Рисунок 18" descr="C:\Users\usr-sys00346\AppData\Local\Microsoft\Windows\Temporary Internet Files\Content.IE5\DKNU4SL0\MC900431586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r-sys00346\AppData\Local\Microsoft\Windows\Temporary Internet Files\Content.IE5\DKNU4SL0\MC900431586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1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0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.00-1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3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 xml:space="preserve">.00 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Малый зал</w:t>
      </w:r>
      <w:r w:rsidRPr="00176737">
        <w:rPr>
          <w:rFonts w:ascii="Times New Roman" w:hAnsi="Times New Roman" w:cs="Times New Roman"/>
          <w:b/>
          <w:spacing w:val="-6"/>
          <w:sz w:val="26"/>
          <w:szCs w:val="26"/>
        </w:rPr>
        <w:t xml:space="preserve"> (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3</w:t>
      </w:r>
      <w:r w:rsidRPr="00176737">
        <w:rPr>
          <w:rFonts w:ascii="Times New Roman" w:hAnsi="Times New Roman" w:cs="Times New Roman"/>
          <w:b/>
          <w:spacing w:val="-6"/>
          <w:sz w:val="26"/>
          <w:szCs w:val="26"/>
        </w:rPr>
        <w:t xml:space="preserve"> этаж)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 xml:space="preserve"> </w:t>
      </w:r>
      <w:r w:rsidRPr="00B77463"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  <w:t xml:space="preserve">«Круглый стол» № </w:t>
      </w:r>
      <w:r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  <w:t>7</w:t>
      </w:r>
    </w:p>
    <w:p w14:paraId="24EA5075" w14:textId="77777777" w:rsidR="00BA4F12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</w:pPr>
      <w:r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«</w:t>
      </w:r>
      <w:r w:rsidRPr="0014488F"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 xml:space="preserve">Эксперимент по обелению </w:t>
      </w:r>
      <w:proofErr w:type="spellStart"/>
      <w:r w:rsidRPr="0014488F"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аутстаффинга</w:t>
      </w:r>
      <w:proofErr w:type="spellEnd"/>
      <w:r w:rsidRPr="0014488F"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 xml:space="preserve"> и налоговые риски в ЗПИФ</w:t>
      </w:r>
      <w:r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»</w:t>
      </w:r>
    </w:p>
    <w:p w14:paraId="5E7C4743" w14:textId="5727AEFC" w:rsidR="00BA4F12" w:rsidRPr="00BA4F12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sz w:val="26"/>
          <w:szCs w:val="26"/>
        </w:rPr>
        <w:t xml:space="preserve">Модератор: </w:t>
      </w:r>
      <w:r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 xml:space="preserve">Елена </w:t>
      </w:r>
      <w:r w:rsidRPr="0014488F"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>Суворова</w:t>
      </w:r>
      <w:r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 xml:space="preserve"> - </w:t>
      </w:r>
      <w:r w:rsidRPr="00DC17D6"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>начальник Управления по крупнейшим налогоплательщикам</w:t>
      </w:r>
      <w:r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 xml:space="preserve"> ФНС России</w:t>
      </w:r>
    </w:p>
    <w:p w14:paraId="3D159559" w14:textId="77777777" w:rsidR="00BA4F12" w:rsidRPr="00C379FC" w:rsidRDefault="00BA4F12" w:rsidP="00BA4F12">
      <w:pPr>
        <w:pStyle w:val="Default"/>
        <w:jc w:val="both"/>
        <w:rPr>
          <w:rFonts w:ascii="Times New Roman" w:hAnsi="Times New Roman" w:cs="Times New Roman"/>
          <w:b/>
          <w:bCs/>
          <w:i/>
          <w:iCs/>
          <w:spacing w:val="-6"/>
          <w:sz w:val="26"/>
          <w:szCs w:val="26"/>
        </w:rPr>
      </w:pPr>
      <w:proofErr w:type="spellStart"/>
      <w:r w:rsidRPr="00C379FC">
        <w:rPr>
          <w:rFonts w:ascii="Times New Roman" w:hAnsi="Times New Roman" w:cs="Times New Roman"/>
          <w:b/>
          <w:bCs/>
          <w:i/>
          <w:iCs/>
          <w:spacing w:val="-6"/>
          <w:sz w:val="26"/>
          <w:szCs w:val="26"/>
        </w:rPr>
        <w:t>Основные</w:t>
      </w:r>
      <w:proofErr w:type="spellEnd"/>
      <w:r w:rsidRPr="00C379FC">
        <w:rPr>
          <w:rFonts w:ascii="Times New Roman" w:hAnsi="Times New Roman" w:cs="Times New Roman"/>
          <w:b/>
          <w:bCs/>
          <w:i/>
          <w:iCs/>
          <w:spacing w:val="-6"/>
          <w:sz w:val="26"/>
          <w:szCs w:val="26"/>
        </w:rPr>
        <w:t xml:space="preserve"> </w:t>
      </w:r>
      <w:proofErr w:type="spellStart"/>
      <w:r w:rsidRPr="00C379FC">
        <w:rPr>
          <w:rFonts w:ascii="Times New Roman" w:hAnsi="Times New Roman" w:cs="Times New Roman"/>
          <w:b/>
          <w:bCs/>
          <w:i/>
          <w:iCs/>
          <w:spacing w:val="-6"/>
          <w:sz w:val="26"/>
          <w:szCs w:val="26"/>
        </w:rPr>
        <w:t>направления</w:t>
      </w:r>
      <w:proofErr w:type="spellEnd"/>
      <w:r w:rsidRPr="00C379FC">
        <w:rPr>
          <w:rFonts w:ascii="Times New Roman" w:hAnsi="Times New Roman" w:cs="Times New Roman"/>
          <w:b/>
          <w:bCs/>
          <w:i/>
          <w:iCs/>
          <w:spacing w:val="-6"/>
          <w:sz w:val="26"/>
          <w:szCs w:val="26"/>
        </w:rPr>
        <w:t xml:space="preserve"> </w:t>
      </w:r>
      <w:proofErr w:type="spellStart"/>
      <w:r w:rsidRPr="00C379FC">
        <w:rPr>
          <w:rFonts w:ascii="Times New Roman" w:hAnsi="Times New Roman" w:cs="Times New Roman"/>
          <w:b/>
          <w:bCs/>
          <w:i/>
          <w:iCs/>
          <w:spacing w:val="-6"/>
          <w:sz w:val="26"/>
          <w:szCs w:val="26"/>
        </w:rPr>
        <w:t>дискуссии</w:t>
      </w:r>
      <w:proofErr w:type="spellEnd"/>
      <w:r w:rsidRPr="00C379FC">
        <w:rPr>
          <w:rFonts w:ascii="Times New Roman" w:hAnsi="Times New Roman" w:cs="Times New Roman"/>
          <w:b/>
          <w:bCs/>
          <w:i/>
          <w:iCs/>
          <w:spacing w:val="-6"/>
          <w:sz w:val="26"/>
          <w:szCs w:val="26"/>
        </w:rPr>
        <w:t>:</w:t>
      </w:r>
    </w:p>
    <w:p w14:paraId="000F4D21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730506">
        <w:rPr>
          <w:rFonts w:ascii="Times New Roman" w:eastAsia="Times New Roman" w:hAnsi="Times New Roman"/>
          <w:sz w:val="26"/>
        </w:rPr>
        <w:t>Подходы к анализу налоговых и отраслевых данных: используемые источники, межведомственное взаимодействие, подходы к анализу</w:t>
      </w:r>
    </w:p>
    <w:p w14:paraId="660E9DA3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730506">
        <w:rPr>
          <w:rFonts w:ascii="Times New Roman" w:eastAsia="Times New Roman" w:hAnsi="Times New Roman"/>
          <w:sz w:val="26"/>
        </w:rPr>
        <w:t>Переход от администрирования отраслевыми центрами крупнейших налогоплательщиков к экстерриториальному администрированию всей отрасли</w:t>
      </w:r>
    </w:p>
    <w:p w14:paraId="59C26E53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730506">
        <w:rPr>
          <w:rFonts w:ascii="Times New Roman" w:eastAsia="Times New Roman" w:hAnsi="Times New Roman"/>
          <w:sz w:val="26"/>
        </w:rPr>
        <w:t>Подходы к реагированию на значимые налоговые риски, не связанные с осуществлением контрольных мероприятий: переход от налоговых проверок к системным решениям</w:t>
      </w:r>
    </w:p>
    <w:p w14:paraId="130F5426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730506">
        <w:rPr>
          <w:rFonts w:ascii="Times New Roman" w:eastAsia="Times New Roman" w:hAnsi="Times New Roman"/>
          <w:sz w:val="26"/>
        </w:rPr>
        <w:t>Работа с отраслевыми рисками на примере проекта по обелению персонала, анализа ИТ-льгот и льгот особых зон, автодилеров, угольной и алкогольной отраслей</w:t>
      </w:r>
    </w:p>
    <w:p w14:paraId="4E1C0228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730506">
        <w:rPr>
          <w:rFonts w:ascii="Times New Roman" w:eastAsia="Times New Roman" w:hAnsi="Times New Roman"/>
          <w:sz w:val="26"/>
        </w:rPr>
        <w:t>Налоговые риски в ЗПИФ</w:t>
      </w:r>
    </w:p>
    <w:p w14:paraId="238B95E5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730506">
        <w:rPr>
          <w:rFonts w:ascii="Times New Roman" w:eastAsia="Times New Roman" w:hAnsi="Times New Roman"/>
          <w:sz w:val="26"/>
        </w:rPr>
        <w:t>Итоги работы рабочей группы ТПП РФ и основные актуальные вопросы налогообложения в 2026 г.</w:t>
      </w:r>
    </w:p>
    <w:p w14:paraId="3D02321B" w14:textId="77777777" w:rsidR="00BA4F12" w:rsidRPr="00730506" w:rsidRDefault="00BA4F12" w:rsidP="00BA4F12">
      <w:pPr>
        <w:tabs>
          <w:tab w:val="left" w:pos="284"/>
        </w:tabs>
        <w:spacing w:after="0" w:line="240" w:lineRule="auto"/>
        <w:jc w:val="both"/>
        <w:outlineLvl w:val="0"/>
        <w:rPr>
          <w:rFonts w:ascii="Times New Roman" w:eastAsia="Cambria" w:hAnsi="Times New Roman" w:cs="Times New Roman"/>
          <w:b/>
          <w:i/>
          <w:spacing w:val="-6"/>
          <w:sz w:val="26"/>
          <w:szCs w:val="26"/>
        </w:rPr>
      </w:pPr>
      <w:r w:rsidRPr="00730506">
        <w:rPr>
          <w:rFonts w:ascii="Times New Roman" w:eastAsia="Cambria" w:hAnsi="Times New Roman" w:cs="Times New Roman"/>
          <w:b/>
          <w:i/>
          <w:spacing w:val="-6"/>
          <w:sz w:val="26"/>
          <w:szCs w:val="26"/>
        </w:rPr>
        <w:t xml:space="preserve">К участию </w:t>
      </w:r>
      <w:proofErr w:type="gramStart"/>
      <w:r w:rsidRPr="00730506">
        <w:rPr>
          <w:rFonts w:ascii="Times New Roman" w:eastAsia="Cambria" w:hAnsi="Times New Roman" w:cs="Times New Roman"/>
          <w:b/>
          <w:i/>
          <w:spacing w:val="-6"/>
          <w:sz w:val="26"/>
          <w:szCs w:val="26"/>
        </w:rPr>
        <w:t>приглашены</w:t>
      </w:r>
      <w:proofErr w:type="gramEnd"/>
      <w:r w:rsidRPr="00730506">
        <w:rPr>
          <w:rFonts w:ascii="Times New Roman" w:eastAsia="Cambria" w:hAnsi="Times New Roman" w:cs="Times New Roman"/>
          <w:b/>
          <w:i/>
          <w:spacing w:val="-6"/>
          <w:sz w:val="26"/>
          <w:szCs w:val="26"/>
        </w:rPr>
        <w:t>:</w:t>
      </w:r>
    </w:p>
    <w:p w14:paraId="18490D54" w14:textId="77777777" w:rsidR="00BA4F12" w:rsidRPr="00FB113C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proofErr w:type="spellStart"/>
      <w:r w:rsidRPr="00730506">
        <w:rPr>
          <w:rFonts w:ascii="Times New Roman" w:eastAsia="Times New Roman" w:hAnsi="Times New Roman"/>
          <w:sz w:val="26"/>
        </w:rPr>
        <w:t>Шиналиев</w:t>
      </w:r>
      <w:proofErr w:type="spellEnd"/>
      <w:r w:rsidRPr="00730506">
        <w:rPr>
          <w:rFonts w:ascii="Times New Roman" w:eastAsia="Times New Roman" w:hAnsi="Times New Roman"/>
          <w:sz w:val="26"/>
        </w:rPr>
        <w:t xml:space="preserve"> Т.Н. – Заместитель руководителя Федеральной налоговой службы</w:t>
      </w:r>
    </w:p>
    <w:p w14:paraId="4C4213E0" w14:textId="36CE2D21" w:rsidR="00BA4F12" w:rsidRPr="00BA4F12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6"/>
        </w:rPr>
      </w:pPr>
      <w:r w:rsidRPr="00BA4F12">
        <w:rPr>
          <w:rFonts w:ascii="Times New Roman" w:eastAsia="Times New Roman" w:hAnsi="Times New Roman"/>
          <w:sz w:val="26"/>
        </w:rPr>
        <w:t>Казанский Д.М.</w:t>
      </w:r>
      <w:r>
        <w:rPr>
          <w:rFonts w:ascii="Times New Roman" w:eastAsia="Times New Roman" w:hAnsi="Times New Roman"/>
          <w:sz w:val="26"/>
        </w:rPr>
        <w:t xml:space="preserve"> </w:t>
      </w:r>
      <w:r w:rsidRPr="00730506">
        <w:rPr>
          <w:rFonts w:ascii="Times New Roman" w:eastAsia="Times New Roman" w:hAnsi="Times New Roman"/>
          <w:sz w:val="26"/>
        </w:rPr>
        <w:t>–</w:t>
      </w:r>
      <w:r w:rsidRPr="00BA4F12">
        <w:rPr>
          <w:rFonts w:ascii="Times New Roman" w:eastAsia="Times New Roman" w:hAnsi="Times New Roman"/>
          <w:sz w:val="26"/>
        </w:rPr>
        <w:t xml:space="preserve"> советник юридической фирмы </w:t>
      </w:r>
      <w:proofErr w:type="spellStart"/>
      <w:r w:rsidRPr="00BA4F12">
        <w:rPr>
          <w:rFonts w:ascii="Times New Roman" w:eastAsia="Times New Roman" w:hAnsi="Times New Roman"/>
          <w:sz w:val="26"/>
        </w:rPr>
        <w:t>Tax</w:t>
      </w:r>
      <w:proofErr w:type="spellEnd"/>
      <w:r w:rsidRPr="00BA4F12">
        <w:rPr>
          <w:rFonts w:ascii="Times New Roman" w:eastAsia="Times New Roman" w:hAnsi="Times New Roman"/>
          <w:sz w:val="26"/>
        </w:rPr>
        <w:t xml:space="preserve"> </w:t>
      </w:r>
      <w:proofErr w:type="spellStart"/>
      <w:r w:rsidRPr="00BA4F12">
        <w:rPr>
          <w:rFonts w:ascii="Times New Roman" w:eastAsia="Times New Roman" w:hAnsi="Times New Roman"/>
          <w:sz w:val="26"/>
        </w:rPr>
        <w:t>Compliance</w:t>
      </w:r>
      <w:proofErr w:type="spellEnd"/>
      <w:r w:rsidRPr="00BA4F12">
        <w:rPr>
          <w:rFonts w:ascii="Times New Roman" w:eastAsia="Times New Roman" w:hAnsi="Times New Roman"/>
          <w:sz w:val="26"/>
        </w:rPr>
        <w:t xml:space="preserve"> и руководитель рабочей группы ТП РФ по мониторингу налоговой нагрузки в отдельных отраслях экономики ТПП РФ</w:t>
      </w:r>
    </w:p>
    <w:p w14:paraId="68129199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proofErr w:type="spellStart"/>
      <w:r w:rsidRPr="00730506">
        <w:rPr>
          <w:rFonts w:ascii="Times New Roman" w:eastAsia="Times New Roman" w:hAnsi="Times New Roman"/>
          <w:sz w:val="26"/>
        </w:rPr>
        <w:t>Катяев</w:t>
      </w:r>
      <w:proofErr w:type="spellEnd"/>
      <w:r w:rsidRPr="00730506">
        <w:rPr>
          <w:rFonts w:ascii="Times New Roman" w:eastAsia="Times New Roman" w:hAnsi="Times New Roman"/>
          <w:sz w:val="26"/>
        </w:rPr>
        <w:t xml:space="preserve"> А.С. – Начальник Межрегиональной инспекции по крупнейшим налогоплательщикам № 7</w:t>
      </w:r>
    </w:p>
    <w:p w14:paraId="2B68838F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r w:rsidRPr="00730506">
        <w:rPr>
          <w:rFonts w:ascii="Times New Roman" w:eastAsia="Times New Roman" w:hAnsi="Times New Roman"/>
          <w:sz w:val="26"/>
        </w:rPr>
        <w:t xml:space="preserve">Бегунов М.А. – Управляющий партнер ООО «Такс </w:t>
      </w:r>
      <w:proofErr w:type="spellStart"/>
      <w:r w:rsidRPr="00730506">
        <w:rPr>
          <w:rFonts w:ascii="Times New Roman" w:eastAsia="Times New Roman" w:hAnsi="Times New Roman"/>
          <w:sz w:val="26"/>
        </w:rPr>
        <w:t>Комплаенс</w:t>
      </w:r>
      <w:proofErr w:type="spellEnd"/>
      <w:r w:rsidRPr="00730506">
        <w:rPr>
          <w:rFonts w:ascii="Times New Roman" w:eastAsia="Times New Roman" w:hAnsi="Times New Roman"/>
          <w:sz w:val="26"/>
        </w:rPr>
        <w:t>»</w:t>
      </w:r>
    </w:p>
    <w:p w14:paraId="638BCAC8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r w:rsidRPr="00730506">
        <w:rPr>
          <w:rFonts w:ascii="Times New Roman" w:eastAsia="Times New Roman" w:hAnsi="Times New Roman"/>
          <w:sz w:val="26"/>
        </w:rPr>
        <w:t>Корнев Д.А. – Директор департамента налогового администрирования ОАО «МТС»</w:t>
      </w:r>
    </w:p>
    <w:p w14:paraId="04EF3F97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proofErr w:type="spellStart"/>
      <w:r w:rsidRPr="00730506">
        <w:rPr>
          <w:rFonts w:ascii="Times New Roman" w:eastAsia="Times New Roman" w:hAnsi="Times New Roman"/>
          <w:sz w:val="26"/>
        </w:rPr>
        <w:t>Хайбрахманова</w:t>
      </w:r>
      <w:proofErr w:type="spellEnd"/>
      <w:r w:rsidRPr="00730506">
        <w:rPr>
          <w:rFonts w:ascii="Times New Roman" w:eastAsia="Times New Roman" w:hAnsi="Times New Roman"/>
          <w:sz w:val="26"/>
        </w:rPr>
        <w:t xml:space="preserve"> Е.А. – Главный бухгалтер ГК «Брусника»</w:t>
      </w:r>
    </w:p>
    <w:p w14:paraId="69672AAB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proofErr w:type="spellStart"/>
      <w:r w:rsidRPr="00730506">
        <w:rPr>
          <w:rFonts w:ascii="Times New Roman" w:eastAsia="Times New Roman" w:hAnsi="Times New Roman"/>
          <w:sz w:val="26"/>
        </w:rPr>
        <w:t>Колова</w:t>
      </w:r>
      <w:proofErr w:type="spellEnd"/>
      <w:r w:rsidRPr="00730506">
        <w:rPr>
          <w:rFonts w:ascii="Times New Roman" w:eastAsia="Times New Roman" w:hAnsi="Times New Roman"/>
          <w:sz w:val="26"/>
        </w:rPr>
        <w:t xml:space="preserve"> И.С. – Финансовый директор ООО «Теремок-Инвест»</w:t>
      </w:r>
    </w:p>
    <w:p w14:paraId="35DCBF68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r w:rsidRPr="00730506">
        <w:rPr>
          <w:rFonts w:ascii="Times New Roman" w:eastAsia="Times New Roman" w:hAnsi="Times New Roman"/>
          <w:sz w:val="26"/>
        </w:rPr>
        <w:t>Представитель OZON (спикер уточняется)</w:t>
      </w:r>
    </w:p>
    <w:p w14:paraId="70A7D816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r w:rsidRPr="00730506">
        <w:rPr>
          <w:rFonts w:ascii="Times New Roman" w:eastAsia="Times New Roman" w:hAnsi="Times New Roman"/>
          <w:sz w:val="26"/>
        </w:rPr>
        <w:t xml:space="preserve">Представитель </w:t>
      </w:r>
      <w:proofErr w:type="spellStart"/>
      <w:r w:rsidRPr="00730506">
        <w:rPr>
          <w:rFonts w:ascii="Times New Roman" w:eastAsia="Times New Roman" w:hAnsi="Times New Roman"/>
          <w:sz w:val="26"/>
        </w:rPr>
        <w:t>Wildberries</w:t>
      </w:r>
      <w:proofErr w:type="spellEnd"/>
      <w:r w:rsidRPr="00730506">
        <w:rPr>
          <w:rFonts w:ascii="Times New Roman" w:eastAsia="Times New Roman" w:hAnsi="Times New Roman"/>
          <w:sz w:val="26"/>
        </w:rPr>
        <w:t xml:space="preserve"> (спикер уточняется)</w:t>
      </w:r>
    </w:p>
    <w:p w14:paraId="7219C5FD" w14:textId="77777777" w:rsidR="00BA4F12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pacing w:val="-6"/>
          <w:sz w:val="26"/>
          <w:szCs w:val="26"/>
        </w:rPr>
      </w:pPr>
    </w:p>
    <w:p w14:paraId="61CD80CE" w14:textId="77777777" w:rsidR="00BA4F12" w:rsidRPr="00B77463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noProof/>
          <w:spacing w:val="-6"/>
          <w:sz w:val="26"/>
          <w:szCs w:val="26"/>
          <w:lang w:eastAsia="ru-RU"/>
        </w:rPr>
        <w:drawing>
          <wp:inline distT="0" distB="0" distL="0" distR="0" wp14:anchorId="0F9BA29C" wp14:editId="60B9E2FB">
            <wp:extent cx="295275" cy="295275"/>
            <wp:effectExtent l="0" t="0" r="9525" b="9525"/>
            <wp:docPr id="7" name="Рисунок 7" descr="C:\Users\usr-sys00346\AppData\Local\Microsoft\Windows\Temporary Internet Files\Content.IE5\DKNU4SL0\MC900431586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r-sys00346\AppData\Local\Microsoft\Windows\Temporary Internet Files\Content.IE5\DKNU4SL0\MC900431586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1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0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.00-1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3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 xml:space="preserve">.00 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Конгресс-центр</w:t>
      </w:r>
      <w:r w:rsidRPr="00176737">
        <w:rPr>
          <w:rFonts w:ascii="Times New Roman" w:hAnsi="Times New Roman" w:cs="Times New Roman"/>
          <w:b/>
          <w:spacing w:val="-6"/>
          <w:sz w:val="26"/>
          <w:szCs w:val="26"/>
        </w:rPr>
        <w:t xml:space="preserve"> (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1</w:t>
      </w:r>
      <w:r w:rsidRPr="00176737">
        <w:rPr>
          <w:rFonts w:ascii="Times New Roman" w:hAnsi="Times New Roman" w:cs="Times New Roman"/>
          <w:b/>
          <w:spacing w:val="-6"/>
          <w:sz w:val="26"/>
          <w:szCs w:val="26"/>
        </w:rPr>
        <w:t xml:space="preserve"> этаж)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 xml:space="preserve"> </w:t>
      </w:r>
      <w:r w:rsidRPr="00B77463"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  <w:t xml:space="preserve">«Круглый стол» № </w:t>
      </w:r>
      <w:r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  <w:t>8</w:t>
      </w:r>
    </w:p>
    <w:p w14:paraId="23D34F75" w14:textId="77777777" w:rsidR="00BA4F12" w:rsidRPr="00176737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</w:pPr>
      <w:r w:rsidRPr="00176737"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«</w:t>
      </w:r>
      <w:r w:rsidRPr="0014488F"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Прозрачность без границ: российский бизнес в глобальной налоговой повестке</w:t>
      </w:r>
      <w:r w:rsidRPr="00176737"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»</w:t>
      </w:r>
    </w:p>
    <w:p w14:paraId="7C9BEF33" w14:textId="77777777" w:rsidR="00BA4F12" w:rsidRPr="00735A9E" w:rsidRDefault="00BA4F12" w:rsidP="00BA4F12">
      <w:pPr>
        <w:pStyle w:val="Default"/>
        <w:jc w:val="both"/>
        <w:rPr>
          <w:rFonts w:ascii="Times New Roman" w:hAnsi="Times New Roman" w:cs="Times New Roman"/>
          <w:b/>
          <w:i/>
          <w:color w:val="76923C" w:themeColor="accent3" w:themeShade="BF"/>
          <w:sz w:val="26"/>
          <w:szCs w:val="26"/>
          <w:lang w:val="ru-RU"/>
        </w:rPr>
      </w:pPr>
      <w:r w:rsidRPr="00176737">
        <w:rPr>
          <w:rFonts w:ascii="Times New Roman" w:hAnsi="Times New Roman" w:cs="Times New Roman"/>
          <w:b/>
          <w:bCs/>
          <w:i/>
          <w:sz w:val="26"/>
          <w:szCs w:val="26"/>
          <w:lang w:val="ru-RU"/>
        </w:rPr>
        <w:t xml:space="preserve">Модератор: </w:t>
      </w:r>
      <w:r w:rsidRPr="00176737">
        <w:rPr>
          <w:rFonts w:ascii="Times New Roman" w:hAnsi="Times New Roman" w:cs="Times New Roman"/>
          <w:b/>
          <w:bCs/>
          <w:i/>
          <w:color w:val="76923C" w:themeColor="accent3" w:themeShade="BF"/>
          <w:sz w:val="26"/>
          <w:szCs w:val="26"/>
          <w:lang w:val="ru-RU"/>
        </w:rPr>
        <w:t>Михаил Орлов</w:t>
      </w:r>
      <w:r w:rsidRPr="00176737">
        <w:rPr>
          <w:rFonts w:ascii="Times New Roman" w:hAnsi="Times New Roman" w:cs="Times New Roman"/>
          <w:b/>
          <w:i/>
          <w:color w:val="76923C" w:themeColor="accent3" w:themeShade="BF"/>
          <w:sz w:val="26"/>
          <w:szCs w:val="26"/>
          <w:lang w:val="ru-RU"/>
        </w:rPr>
        <w:t xml:space="preserve">, </w:t>
      </w:r>
      <w:r w:rsidRPr="00735A9E">
        <w:rPr>
          <w:rFonts w:ascii="Times New Roman" w:hAnsi="Times New Roman" w:cs="Times New Roman"/>
          <w:b/>
          <w:i/>
          <w:color w:val="76923C" w:themeColor="accent3" w:themeShade="BF"/>
          <w:sz w:val="26"/>
          <w:szCs w:val="26"/>
          <w:lang w:val="ru-RU"/>
        </w:rPr>
        <w:t xml:space="preserve">Партнер, руководитель Департамента налогового и юридического консультирования </w:t>
      </w:r>
      <w:r>
        <w:rPr>
          <w:rFonts w:ascii="Times New Roman" w:hAnsi="Times New Roman" w:cs="Times New Roman"/>
          <w:b/>
          <w:i/>
          <w:color w:val="76923C" w:themeColor="accent3" w:themeShade="BF"/>
          <w:sz w:val="26"/>
          <w:szCs w:val="26"/>
        </w:rPr>
        <w:t>Kept</w:t>
      </w:r>
      <w:r w:rsidRPr="00735A9E">
        <w:rPr>
          <w:rFonts w:ascii="Times New Roman" w:hAnsi="Times New Roman" w:cs="Times New Roman"/>
          <w:b/>
          <w:i/>
          <w:color w:val="76923C" w:themeColor="accent3" w:themeShade="BF"/>
          <w:sz w:val="26"/>
          <w:szCs w:val="26"/>
          <w:lang w:val="ru-RU"/>
        </w:rPr>
        <w:t xml:space="preserve"> в России и Беларуси</w:t>
      </w:r>
    </w:p>
    <w:p w14:paraId="05348479" w14:textId="77777777" w:rsidR="00BA4F12" w:rsidRDefault="00BA4F12" w:rsidP="00BA4F12">
      <w:pPr>
        <w:pStyle w:val="Default"/>
        <w:jc w:val="both"/>
        <w:rPr>
          <w:rFonts w:ascii="Times New Roman" w:eastAsia="Cambria" w:hAnsi="Times New Roman" w:cs="Times New Roman"/>
          <w:bCs/>
          <w:iCs/>
          <w:color w:val="auto"/>
          <w:spacing w:val="-6"/>
          <w:sz w:val="26"/>
          <w:szCs w:val="26"/>
          <w:lang w:val="ru-RU"/>
        </w:rPr>
      </w:pPr>
      <w:r w:rsidRPr="00444C65">
        <w:rPr>
          <w:rFonts w:ascii="Times New Roman" w:hAnsi="Times New Roman" w:cs="Times New Roman"/>
          <w:b/>
          <w:bCs/>
          <w:sz w:val="26"/>
          <w:szCs w:val="26"/>
          <w:lang w:val="ru-RU"/>
        </w:rPr>
        <w:t>Основные направления дискуссии:</w:t>
      </w:r>
    </w:p>
    <w:p w14:paraId="4ACABCB2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730506">
        <w:rPr>
          <w:rFonts w:ascii="Times New Roman" w:eastAsia="Times New Roman" w:hAnsi="Times New Roman"/>
          <w:sz w:val="26"/>
        </w:rPr>
        <w:t>Изменение глобальной налоговой архитектуры: правила BEPS 2.0 и механизм глобального минимального налога</w:t>
      </w:r>
    </w:p>
    <w:p w14:paraId="5EB5CEFB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730506">
        <w:rPr>
          <w:rFonts w:ascii="Times New Roman" w:eastAsia="Times New Roman" w:hAnsi="Times New Roman"/>
          <w:sz w:val="26"/>
        </w:rPr>
        <w:t>Расширение автоматического обмена информацией и рост налоговой прозрачности международного бизнеса</w:t>
      </w:r>
    </w:p>
    <w:p w14:paraId="7FD2569C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730506">
        <w:rPr>
          <w:rFonts w:ascii="Times New Roman" w:eastAsia="Times New Roman" w:hAnsi="Times New Roman"/>
          <w:sz w:val="26"/>
        </w:rPr>
        <w:t>Российские компании на пересечении глобальных стандартов и национальных приоритетов налоговой политики</w:t>
      </w:r>
    </w:p>
    <w:p w14:paraId="4351A04C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730506">
        <w:rPr>
          <w:rFonts w:ascii="Times New Roman" w:eastAsia="Times New Roman" w:hAnsi="Times New Roman"/>
          <w:sz w:val="26"/>
        </w:rPr>
        <w:lastRenderedPageBreak/>
        <w:t>Ключевые тренды налогового администрирования и их влияние на трансграничные операции</w:t>
      </w:r>
    </w:p>
    <w:p w14:paraId="2D7F66BE" w14:textId="77777777" w:rsidR="00BA4F12" w:rsidRPr="00730506" w:rsidRDefault="00BA4F12" w:rsidP="00BA4F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730506">
        <w:rPr>
          <w:rFonts w:ascii="Times New Roman" w:eastAsia="Times New Roman" w:hAnsi="Times New Roman"/>
          <w:sz w:val="26"/>
        </w:rPr>
        <w:t>Практические стратегии, кейсы и доступные российскому бизнесу инструменты снижения налоговых рисков и использования новых возможностей</w:t>
      </w:r>
    </w:p>
    <w:p w14:paraId="0B95466B" w14:textId="77777777" w:rsidR="00BA4F12" w:rsidRPr="00FB113C" w:rsidRDefault="00BA4F12" w:rsidP="00BA4F12">
      <w:pPr>
        <w:pStyle w:val="Default"/>
        <w:jc w:val="both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FB113C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К </w:t>
      </w:r>
      <w:proofErr w:type="spellStart"/>
      <w:r w:rsidRPr="00FB113C">
        <w:rPr>
          <w:rFonts w:ascii="Times New Roman" w:hAnsi="Times New Roman" w:cs="Times New Roman"/>
          <w:b/>
          <w:bCs/>
          <w:i/>
          <w:sz w:val="26"/>
          <w:szCs w:val="26"/>
        </w:rPr>
        <w:t>участию</w:t>
      </w:r>
      <w:proofErr w:type="spellEnd"/>
      <w:r w:rsidRPr="00FB113C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 </w:t>
      </w:r>
      <w:proofErr w:type="spellStart"/>
      <w:r w:rsidRPr="00FB113C">
        <w:rPr>
          <w:rFonts w:ascii="Times New Roman" w:hAnsi="Times New Roman" w:cs="Times New Roman"/>
          <w:b/>
          <w:bCs/>
          <w:i/>
          <w:sz w:val="26"/>
          <w:szCs w:val="26"/>
        </w:rPr>
        <w:t>приглашены</w:t>
      </w:r>
      <w:proofErr w:type="spellEnd"/>
      <w:r w:rsidRPr="00FB113C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: </w:t>
      </w:r>
    </w:p>
    <w:p w14:paraId="78BB1D9B" w14:textId="77777777" w:rsidR="00BA4F12" w:rsidRPr="00772E83" w:rsidRDefault="00BA4F12" w:rsidP="00BA4F12">
      <w:pPr>
        <w:pStyle w:val="Default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proofErr w:type="spellStart"/>
      <w:r w:rsidRPr="00772E83">
        <w:rPr>
          <w:rFonts w:ascii="Times New Roman" w:hAnsi="Times New Roman" w:cs="Times New Roman"/>
          <w:b/>
          <w:iCs/>
          <w:sz w:val="26"/>
          <w:szCs w:val="26"/>
          <w:lang w:val="ru-RU"/>
        </w:rPr>
        <w:t>Шепелева</w:t>
      </w:r>
      <w:proofErr w:type="spellEnd"/>
      <w:r w:rsidRPr="00772E83">
        <w:rPr>
          <w:rFonts w:ascii="Times New Roman" w:hAnsi="Times New Roman" w:cs="Times New Roman"/>
          <w:b/>
          <w:iCs/>
          <w:sz w:val="26"/>
          <w:szCs w:val="26"/>
          <w:lang w:val="ru-RU"/>
        </w:rPr>
        <w:t xml:space="preserve"> Юлия</w:t>
      </w:r>
      <w:r w:rsidRPr="00772E83">
        <w:rPr>
          <w:rFonts w:ascii="Times New Roman" w:hAnsi="Times New Roman" w:cs="Times New Roman"/>
          <w:bCs/>
          <w:sz w:val="26"/>
          <w:szCs w:val="26"/>
          <w:lang w:val="ru-RU"/>
        </w:rPr>
        <w:t>, заместитель руководителя Федеральной налоговой службы</w:t>
      </w:r>
    </w:p>
    <w:p w14:paraId="3D6BBFFD" w14:textId="77777777" w:rsidR="00BA4F12" w:rsidRPr="00FB113C" w:rsidRDefault="00BA4F12" w:rsidP="00BA4F12">
      <w:pPr>
        <w:pStyle w:val="Default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772E83">
        <w:rPr>
          <w:rFonts w:ascii="Times New Roman" w:hAnsi="Times New Roman" w:cs="Times New Roman"/>
          <w:b/>
          <w:iCs/>
          <w:sz w:val="26"/>
          <w:szCs w:val="26"/>
          <w:lang w:val="ru-RU"/>
        </w:rPr>
        <w:t>Токарев Александр</w:t>
      </w:r>
      <w:r w:rsidRPr="00FB113C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, партнер </w:t>
      </w:r>
      <w:r>
        <w:rPr>
          <w:rFonts w:ascii="Times New Roman" w:hAnsi="Times New Roman" w:cs="Times New Roman"/>
          <w:bCs/>
          <w:sz w:val="26"/>
          <w:szCs w:val="26"/>
          <w:lang w:val="ru-RU"/>
        </w:rPr>
        <w:t>Д</w:t>
      </w:r>
      <w:r w:rsidRPr="00FB113C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епартамента налогового и юридического консультирования, консалтинговой компании </w:t>
      </w:r>
      <w:proofErr w:type="spellStart"/>
      <w:proofErr w:type="gramStart"/>
      <w:r w:rsidRPr="00FB113C">
        <w:rPr>
          <w:rFonts w:ascii="Times New Roman" w:hAnsi="Times New Roman" w:cs="Times New Roman"/>
          <w:bCs/>
          <w:sz w:val="26"/>
          <w:szCs w:val="26"/>
          <w:lang w:val="ru-RU"/>
        </w:rPr>
        <w:t>К</w:t>
      </w:r>
      <w:proofErr w:type="gramEnd"/>
      <w:r w:rsidRPr="00FB113C">
        <w:rPr>
          <w:rFonts w:ascii="Times New Roman" w:hAnsi="Times New Roman" w:cs="Times New Roman"/>
          <w:bCs/>
          <w:sz w:val="26"/>
          <w:szCs w:val="26"/>
          <w:lang w:val="ru-RU"/>
        </w:rPr>
        <w:t>ept</w:t>
      </w:r>
      <w:proofErr w:type="spellEnd"/>
      <w:r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</w:t>
      </w:r>
      <w:r w:rsidRPr="00FB113C">
        <w:rPr>
          <w:rFonts w:ascii="Times New Roman" w:hAnsi="Times New Roman" w:cs="Times New Roman"/>
          <w:bCs/>
          <w:sz w:val="26"/>
          <w:szCs w:val="26"/>
          <w:lang w:val="ru-RU"/>
        </w:rPr>
        <w:t>в России и Беларуси</w:t>
      </w:r>
    </w:p>
    <w:p w14:paraId="69B13056" w14:textId="77777777" w:rsidR="00BA4F12" w:rsidRPr="00FB113C" w:rsidRDefault="00BA4F12" w:rsidP="00BA4F12">
      <w:pPr>
        <w:pStyle w:val="Default"/>
        <w:numPr>
          <w:ilvl w:val="0"/>
          <w:numId w:val="2"/>
        </w:numPr>
        <w:ind w:left="0" w:firstLine="0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FB113C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Дмитрий </w:t>
      </w:r>
      <w:proofErr w:type="spellStart"/>
      <w:r w:rsidRPr="00FB113C">
        <w:rPr>
          <w:rFonts w:ascii="Times New Roman" w:hAnsi="Times New Roman" w:cs="Times New Roman"/>
          <w:b/>
          <w:bCs/>
          <w:sz w:val="26"/>
          <w:szCs w:val="26"/>
          <w:lang w:val="ru-RU"/>
        </w:rPr>
        <w:t>Саратовкин</w:t>
      </w:r>
      <w:proofErr w:type="spellEnd"/>
      <w:r w:rsidRPr="00FB113C">
        <w:rPr>
          <w:rFonts w:ascii="Times New Roman" w:hAnsi="Times New Roman" w:cs="Times New Roman"/>
          <w:b/>
          <w:bCs/>
          <w:sz w:val="26"/>
          <w:szCs w:val="26"/>
          <w:lang w:val="ru-RU"/>
        </w:rPr>
        <w:t>,</w:t>
      </w:r>
      <w:r w:rsidRPr="00FB113C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ПАО «Лукойл», Начальник управления исполнения законодательства о глобальном минимальном налоге</w:t>
      </w:r>
    </w:p>
    <w:p w14:paraId="4D9854DE" w14:textId="77777777" w:rsidR="00BA4F12" w:rsidRPr="00FB113C" w:rsidRDefault="00BA4F12" w:rsidP="00BA4F12">
      <w:pPr>
        <w:pStyle w:val="Default"/>
        <w:numPr>
          <w:ilvl w:val="0"/>
          <w:numId w:val="2"/>
        </w:numPr>
        <w:ind w:left="0" w:firstLine="0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FB113C">
        <w:rPr>
          <w:rFonts w:ascii="Times New Roman" w:hAnsi="Times New Roman" w:cs="Times New Roman"/>
          <w:b/>
          <w:bCs/>
          <w:sz w:val="26"/>
          <w:szCs w:val="26"/>
          <w:lang w:val="ru-RU"/>
        </w:rPr>
        <w:t>Алексей Нестеренко,</w:t>
      </w:r>
      <w:r w:rsidRPr="00FB113C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Управляющий партнер ФБК Право </w:t>
      </w:r>
    </w:p>
    <w:p w14:paraId="67FCABA0" w14:textId="77777777" w:rsidR="00BA4F12" w:rsidRPr="00FB113C" w:rsidRDefault="00BA4F12" w:rsidP="00BA4F12">
      <w:pPr>
        <w:pStyle w:val="Default"/>
        <w:numPr>
          <w:ilvl w:val="0"/>
          <w:numId w:val="2"/>
        </w:numPr>
        <w:ind w:left="0" w:firstLine="0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FB113C">
        <w:rPr>
          <w:rFonts w:ascii="Times New Roman" w:hAnsi="Times New Roman" w:cs="Times New Roman"/>
          <w:b/>
          <w:bCs/>
          <w:sz w:val="26"/>
          <w:szCs w:val="26"/>
          <w:lang w:val="ru-RU"/>
        </w:rPr>
        <w:t>Андрей Серов</w:t>
      </w:r>
      <w:r w:rsidRPr="00FB113C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, директор по налогообложению X5 </w:t>
      </w:r>
      <w:proofErr w:type="spellStart"/>
      <w:r w:rsidRPr="00FB113C">
        <w:rPr>
          <w:rFonts w:ascii="Times New Roman" w:hAnsi="Times New Roman" w:cs="Times New Roman"/>
          <w:bCs/>
          <w:sz w:val="26"/>
          <w:szCs w:val="26"/>
          <w:lang w:val="ru-RU"/>
        </w:rPr>
        <w:t>Retail</w:t>
      </w:r>
      <w:proofErr w:type="spellEnd"/>
      <w:r w:rsidRPr="00FB113C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</w:t>
      </w:r>
      <w:proofErr w:type="spellStart"/>
      <w:r w:rsidRPr="00FB113C">
        <w:rPr>
          <w:rFonts w:ascii="Times New Roman" w:hAnsi="Times New Roman" w:cs="Times New Roman"/>
          <w:bCs/>
          <w:sz w:val="26"/>
          <w:szCs w:val="26"/>
          <w:lang w:val="ru-RU"/>
        </w:rPr>
        <w:t>Group</w:t>
      </w:r>
      <w:proofErr w:type="spellEnd"/>
    </w:p>
    <w:p w14:paraId="6351174D" w14:textId="77777777" w:rsidR="00BA4F12" w:rsidRPr="00FB113C" w:rsidRDefault="00BA4F12" w:rsidP="00BA4F12">
      <w:pPr>
        <w:pStyle w:val="Default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772E83">
        <w:rPr>
          <w:rFonts w:ascii="Times New Roman" w:hAnsi="Times New Roman" w:cs="Times New Roman"/>
          <w:b/>
          <w:iCs/>
          <w:sz w:val="26"/>
          <w:szCs w:val="26"/>
          <w:lang w:val="ru-RU"/>
        </w:rPr>
        <w:t>Павленко Светлана</w:t>
      </w:r>
      <w:r w:rsidRPr="00FB113C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, руководитель направления мониторинга налогового законодательства и управления регуляторными налоговыми рисками налогового департамента ПАО «ГМК Норильский Никель» </w:t>
      </w:r>
    </w:p>
    <w:p w14:paraId="38F7E0AE" w14:textId="77777777" w:rsidR="00BA4F12" w:rsidRPr="00FB113C" w:rsidRDefault="00BA4F12" w:rsidP="00BA4F12">
      <w:pPr>
        <w:pStyle w:val="Default"/>
        <w:numPr>
          <w:ilvl w:val="0"/>
          <w:numId w:val="2"/>
        </w:numPr>
        <w:ind w:left="0" w:firstLine="0"/>
        <w:rPr>
          <w:rFonts w:ascii="Times New Roman" w:hAnsi="Times New Roman" w:cs="Times New Roman"/>
          <w:bCs/>
          <w:sz w:val="26"/>
          <w:szCs w:val="26"/>
          <w:lang w:val="ru-RU"/>
        </w:rPr>
      </w:pPr>
      <w:proofErr w:type="spellStart"/>
      <w:r w:rsidRPr="00FB113C">
        <w:rPr>
          <w:rFonts w:ascii="Times New Roman" w:hAnsi="Times New Roman" w:cs="Times New Roman"/>
          <w:b/>
          <w:bCs/>
          <w:sz w:val="26"/>
          <w:szCs w:val="26"/>
          <w:lang w:val="ru-RU"/>
        </w:rPr>
        <w:t>Иларион</w:t>
      </w:r>
      <w:proofErr w:type="spellEnd"/>
      <w:r w:rsidRPr="00FB113C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proofErr w:type="spellStart"/>
      <w:r w:rsidRPr="00FB113C">
        <w:rPr>
          <w:rFonts w:ascii="Times New Roman" w:hAnsi="Times New Roman" w:cs="Times New Roman"/>
          <w:b/>
          <w:bCs/>
          <w:sz w:val="26"/>
          <w:szCs w:val="26"/>
          <w:lang w:val="ru-RU"/>
        </w:rPr>
        <w:t>Леметюйнен</w:t>
      </w:r>
      <w:proofErr w:type="spellEnd"/>
      <w:r w:rsidRPr="00FB113C">
        <w:rPr>
          <w:rFonts w:ascii="Times New Roman" w:hAnsi="Times New Roman" w:cs="Times New Roman"/>
          <w:b/>
          <w:bCs/>
          <w:sz w:val="26"/>
          <w:szCs w:val="26"/>
          <w:lang w:val="ru-RU"/>
        </w:rPr>
        <w:t>,</w:t>
      </w:r>
      <w:r w:rsidRPr="00FB113C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Партнер </w:t>
      </w:r>
      <w:r>
        <w:rPr>
          <w:rFonts w:ascii="Times New Roman" w:hAnsi="Times New Roman" w:cs="Times New Roman"/>
          <w:bCs/>
          <w:sz w:val="26"/>
          <w:szCs w:val="26"/>
          <w:lang w:val="ru-RU"/>
        </w:rPr>
        <w:t>Д</w:t>
      </w:r>
      <w:r w:rsidRPr="00FB113C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епартамента налогового и юридического консультирования консалтинговой компании </w:t>
      </w:r>
      <w:proofErr w:type="gramStart"/>
      <w:r w:rsidRPr="00FB113C">
        <w:rPr>
          <w:rFonts w:ascii="Times New Roman" w:hAnsi="Times New Roman" w:cs="Times New Roman"/>
          <w:bCs/>
          <w:sz w:val="26"/>
          <w:szCs w:val="26"/>
          <w:lang w:val="ru-RU"/>
        </w:rPr>
        <w:t>К</w:t>
      </w:r>
      <w:proofErr w:type="spellStart"/>
      <w:proofErr w:type="gramEnd"/>
      <w:r>
        <w:rPr>
          <w:rFonts w:ascii="Times New Roman" w:hAnsi="Times New Roman" w:cs="Times New Roman"/>
          <w:bCs/>
          <w:sz w:val="26"/>
          <w:szCs w:val="26"/>
        </w:rPr>
        <w:t>ept</w:t>
      </w:r>
      <w:proofErr w:type="spellEnd"/>
      <w:r w:rsidRPr="00FB113C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в России и Беларуси</w:t>
      </w:r>
    </w:p>
    <w:p w14:paraId="187348C8" w14:textId="77777777" w:rsidR="00BA4F12" w:rsidRPr="007E41F5" w:rsidRDefault="00BA4F12" w:rsidP="00BA4F12">
      <w:pPr>
        <w:pStyle w:val="Default"/>
        <w:jc w:val="both"/>
        <w:rPr>
          <w:rFonts w:ascii="Times New Roman" w:hAnsi="Times New Roman" w:cs="Times New Roman"/>
          <w:bCs/>
          <w:i/>
          <w:sz w:val="26"/>
          <w:szCs w:val="26"/>
          <w:lang w:val="ru-RU"/>
        </w:rPr>
      </w:pPr>
    </w:p>
    <w:p w14:paraId="19BBE4C5" w14:textId="77777777" w:rsidR="00BA4F12" w:rsidRPr="00B77463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noProof/>
          <w:spacing w:val="-6"/>
          <w:sz w:val="26"/>
          <w:szCs w:val="26"/>
          <w:lang w:eastAsia="ru-RU"/>
        </w:rPr>
        <w:drawing>
          <wp:inline distT="0" distB="0" distL="0" distR="0" wp14:anchorId="5645ACBF" wp14:editId="4A00F500">
            <wp:extent cx="295275" cy="295275"/>
            <wp:effectExtent l="0" t="0" r="9525" b="9525"/>
            <wp:docPr id="10" name="Рисунок 10" descr="C:\Users\usr-sys00346\AppData\Local\Microsoft\Windows\Temporary Internet Files\Content.IE5\DKNU4SL0\MC900431586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r-sys00346\AppData\Local\Microsoft\Windows\Temporary Internet Files\Content.IE5\DKNU4SL0\MC900431586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1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3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.00-1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4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.00 Перерыв</w:t>
      </w:r>
    </w:p>
    <w:p w14:paraId="58441150" w14:textId="77777777" w:rsidR="00BA4F12" w:rsidRPr="00FB113C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FB113C">
        <w:rPr>
          <w:rFonts w:ascii="Times New Roman" w:hAnsi="Times New Roman" w:cs="Times New Roman"/>
          <w:b/>
          <w:spacing w:val="-6"/>
          <w:sz w:val="28"/>
          <w:szCs w:val="28"/>
        </w:rPr>
        <w:t xml:space="preserve">Регистрация участников пленарного заседания в холле </w:t>
      </w:r>
      <w:proofErr w:type="gramStart"/>
      <w:r w:rsidRPr="00FB113C">
        <w:rPr>
          <w:rFonts w:ascii="Times New Roman" w:hAnsi="Times New Roman" w:cs="Times New Roman"/>
          <w:b/>
          <w:spacing w:val="-6"/>
          <w:sz w:val="28"/>
          <w:szCs w:val="28"/>
        </w:rPr>
        <w:t>Конгресс-центра</w:t>
      </w:r>
      <w:proofErr w:type="gramEnd"/>
      <w:r w:rsidRPr="00FB113C">
        <w:rPr>
          <w:rFonts w:ascii="Times New Roman" w:hAnsi="Times New Roman" w:cs="Times New Roman"/>
          <w:b/>
          <w:spacing w:val="-6"/>
          <w:sz w:val="28"/>
          <w:szCs w:val="28"/>
        </w:rPr>
        <w:t xml:space="preserve"> (1  этаж)</w:t>
      </w:r>
    </w:p>
    <w:p w14:paraId="4659094C" w14:textId="77777777" w:rsidR="00BA4F12" w:rsidRPr="00FB113C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FF0000"/>
          <w:spacing w:val="-6"/>
          <w:sz w:val="28"/>
          <w:szCs w:val="28"/>
        </w:rPr>
      </w:pPr>
      <w:r w:rsidRPr="00B77463">
        <w:rPr>
          <w:rFonts w:ascii="Times New Roman" w:hAnsi="Times New Roman" w:cs="Times New Roman"/>
          <w:b/>
          <w:noProof/>
          <w:spacing w:val="-6"/>
          <w:sz w:val="26"/>
          <w:szCs w:val="26"/>
          <w:lang w:eastAsia="ru-RU"/>
        </w:rPr>
        <w:drawing>
          <wp:inline distT="0" distB="0" distL="0" distR="0" wp14:anchorId="21C3E422" wp14:editId="7313ABBD">
            <wp:extent cx="295275" cy="295275"/>
            <wp:effectExtent l="0" t="0" r="9525" b="9525"/>
            <wp:docPr id="11" name="Рисунок 11" descr="C:\Users\usr-sys00346\AppData\Local\Microsoft\Windows\Temporary Internet Files\Content.IE5\DKNU4SL0\MC900431586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r-sys00346\AppData\Local\Microsoft\Windows\Temporary Internet Files\Content.IE5\DKNU4SL0\MC900431586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B113C">
        <w:rPr>
          <w:rFonts w:ascii="Times New Roman" w:hAnsi="Times New Roman" w:cs="Times New Roman"/>
          <w:b/>
          <w:spacing w:val="-6"/>
          <w:sz w:val="28"/>
          <w:szCs w:val="28"/>
        </w:rPr>
        <w:t xml:space="preserve">14.00-16.00 Конгресс центр (1 этаж) </w:t>
      </w:r>
      <w:r w:rsidRPr="00FB113C">
        <w:rPr>
          <w:rFonts w:ascii="Times New Roman" w:hAnsi="Times New Roman" w:cs="Times New Roman"/>
          <w:b/>
          <w:color w:val="FF0000"/>
          <w:spacing w:val="-6"/>
          <w:sz w:val="28"/>
          <w:szCs w:val="28"/>
        </w:rPr>
        <w:t>Пленарное заседание Форума</w:t>
      </w:r>
    </w:p>
    <w:p w14:paraId="60C67D47" w14:textId="77777777" w:rsidR="00BA4F12" w:rsidRPr="00FB113C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i/>
          <w:color w:val="548DD4" w:themeColor="text2" w:themeTint="99"/>
          <w:spacing w:val="-6"/>
          <w:sz w:val="28"/>
          <w:szCs w:val="28"/>
        </w:rPr>
      </w:pPr>
      <w:r w:rsidRPr="00FB113C">
        <w:rPr>
          <w:rFonts w:ascii="Times New Roman" w:hAnsi="Times New Roman" w:cs="Times New Roman"/>
          <w:b/>
          <w:i/>
          <w:color w:val="548DD4" w:themeColor="text2" w:themeTint="99"/>
          <w:spacing w:val="-6"/>
          <w:sz w:val="28"/>
          <w:szCs w:val="28"/>
        </w:rPr>
        <w:t>Основные направления дискуссии:</w:t>
      </w:r>
    </w:p>
    <w:p w14:paraId="39C0F060" w14:textId="77777777" w:rsidR="00BA4F12" w:rsidRPr="00FB113C" w:rsidRDefault="00BA4F12" w:rsidP="00BA4F12">
      <w:pPr>
        <w:pStyle w:val="a3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FB113C">
        <w:rPr>
          <w:rFonts w:ascii="Times New Roman" w:hAnsi="Times New Roman" w:cs="Times New Roman"/>
          <w:spacing w:val="-6"/>
          <w:sz w:val="26"/>
          <w:szCs w:val="26"/>
        </w:rPr>
        <w:t>Как отразились на бизнесе изменения в налоговой системе 2026 года</w:t>
      </w:r>
    </w:p>
    <w:p w14:paraId="39D255B6" w14:textId="77777777" w:rsidR="00BA4F12" w:rsidRPr="00FB113C" w:rsidRDefault="00BA4F12" w:rsidP="00BA4F12">
      <w:pPr>
        <w:pStyle w:val="a3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FB113C">
        <w:rPr>
          <w:rFonts w:ascii="Times New Roman" w:hAnsi="Times New Roman" w:cs="Times New Roman"/>
          <w:spacing w:val="-6"/>
          <w:sz w:val="26"/>
          <w:szCs w:val="26"/>
        </w:rPr>
        <w:t>Налоговая политика до 2030 года</w:t>
      </w:r>
    </w:p>
    <w:p w14:paraId="552F01DB" w14:textId="77777777" w:rsidR="00BA4F12" w:rsidRPr="00FB113C" w:rsidRDefault="00BA4F12" w:rsidP="00BA4F12">
      <w:pPr>
        <w:pStyle w:val="a3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FB113C">
        <w:rPr>
          <w:rFonts w:ascii="Times New Roman" w:hAnsi="Times New Roman" w:cs="Times New Roman"/>
          <w:spacing w:val="-6"/>
          <w:sz w:val="26"/>
          <w:szCs w:val="26"/>
        </w:rPr>
        <w:t xml:space="preserve">Налоговый контроль: </w:t>
      </w:r>
      <w:proofErr w:type="spellStart"/>
      <w:r w:rsidRPr="00FB113C">
        <w:rPr>
          <w:rFonts w:ascii="Times New Roman" w:hAnsi="Times New Roman" w:cs="Times New Roman"/>
          <w:spacing w:val="-6"/>
          <w:sz w:val="26"/>
          <w:szCs w:val="26"/>
        </w:rPr>
        <w:t>цифровизация</w:t>
      </w:r>
      <w:proofErr w:type="spellEnd"/>
      <w:r w:rsidRPr="00FB113C">
        <w:rPr>
          <w:rFonts w:ascii="Times New Roman" w:hAnsi="Times New Roman" w:cs="Times New Roman"/>
          <w:spacing w:val="-6"/>
          <w:sz w:val="26"/>
          <w:szCs w:val="26"/>
        </w:rPr>
        <w:t xml:space="preserve"> и новые тренды</w:t>
      </w:r>
    </w:p>
    <w:p w14:paraId="07670721" w14:textId="77777777" w:rsidR="00BA4F12" w:rsidRPr="00FB113C" w:rsidRDefault="00BA4F12" w:rsidP="00BA4F12">
      <w:pPr>
        <w:pStyle w:val="a3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FB113C">
        <w:rPr>
          <w:rFonts w:ascii="Times New Roman" w:hAnsi="Times New Roman" w:cs="Times New Roman"/>
          <w:spacing w:val="-6"/>
          <w:sz w:val="26"/>
          <w:szCs w:val="26"/>
        </w:rPr>
        <w:t>Трансфертное ценообразование</w:t>
      </w:r>
    </w:p>
    <w:p w14:paraId="168924EE" w14:textId="77777777" w:rsidR="00BA4F12" w:rsidRPr="00FB113C" w:rsidRDefault="00BA4F12" w:rsidP="00BA4F12">
      <w:pPr>
        <w:pStyle w:val="a3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FB113C">
        <w:rPr>
          <w:rFonts w:ascii="Times New Roman" w:hAnsi="Times New Roman" w:cs="Times New Roman"/>
          <w:spacing w:val="-6"/>
          <w:sz w:val="26"/>
          <w:szCs w:val="26"/>
        </w:rPr>
        <w:t>Управление налоговыми рисками и налоговая безопасность</w:t>
      </w:r>
    </w:p>
    <w:p w14:paraId="265A6AD2" w14:textId="77777777" w:rsidR="00BA4F12" w:rsidRPr="00FB113C" w:rsidRDefault="00BA4F12" w:rsidP="00BA4F12">
      <w:pPr>
        <w:pStyle w:val="a3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FB113C">
        <w:rPr>
          <w:rFonts w:ascii="Times New Roman" w:hAnsi="Times New Roman" w:cs="Times New Roman"/>
          <w:spacing w:val="-6"/>
          <w:sz w:val="26"/>
          <w:szCs w:val="26"/>
        </w:rPr>
        <w:t>Как проходит налоговая амнистия</w:t>
      </w:r>
    </w:p>
    <w:p w14:paraId="75C0C224" w14:textId="77777777" w:rsidR="00BA4F12" w:rsidRPr="00FB113C" w:rsidRDefault="00BA4F12" w:rsidP="00BA4F12">
      <w:pPr>
        <w:pStyle w:val="a3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FB113C">
        <w:rPr>
          <w:rFonts w:ascii="Times New Roman" w:hAnsi="Times New Roman" w:cs="Times New Roman"/>
          <w:spacing w:val="-6"/>
          <w:sz w:val="26"/>
          <w:szCs w:val="26"/>
        </w:rPr>
        <w:t>Налоговая амнистия: как работает и будет ли дополнена</w:t>
      </w:r>
    </w:p>
    <w:p w14:paraId="7EE4E6B2" w14:textId="77777777" w:rsidR="00BA4F12" w:rsidRPr="00FB113C" w:rsidRDefault="00BA4F12" w:rsidP="00BA4F12">
      <w:pPr>
        <w:pStyle w:val="a3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FB113C">
        <w:rPr>
          <w:rFonts w:ascii="Times New Roman" w:hAnsi="Times New Roman" w:cs="Times New Roman"/>
          <w:spacing w:val="-6"/>
          <w:sz w:val="26"/>
          <w:szCs w:val="26"/>
        </w:rPr>
        <w:t>Международное налогообложение в новых условиях</w:t>
      </w:r>
    </w:p>
    <w:p w14:paraId="2E73322D" w14:textId="77777777" w:rsidR="00BA4F12" w:rsidRPr="004A13C2" w:rsidRDefault="00BA4F12" w:rsidP="00BA4F12">
      <w:pPr>
        <w:pStyle w:val="a3"/>
        <w:tabs>
          <w:tab w:val="left" w:pos="284"/>
        </w:tabs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pacing w:val="-6"/>
          <w:sz w:val="26"/>
          <w:szCs w:val="26"/>
        </w:rPr>
      </w:pPr>
    </w:p>
    <w:p w14:paraId="1458B766" w14:textId="77777777" w:rsidR="00BA4F12" w:rsidRDefault="00BA4F12" w:rsidP="00BA4F12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</w:pPr>
      <w:r w:rsidRPr="00566534">
        <w:rPr>
          <w:rFonts w:ascii="Times New Roman" w:hAnsi="Times New Roman" w:cs="Times New Roman"/>
          <w:b/>
          <w:color w:val="76923C" w:themeColor="accent3" w:themeShade="BF"/>
          <w:spacing w:val="-6"/>
          <w:sz w:val="26"/>
          <w:szCs w:val="26"/>
        </w:rPr>
        <w:t xml:space="preserve">С основным докладом выступит Президент ТПП РФ </w:t>
      </w:r>
      <w:r w:rsidRPr="004166FB">
        <w:rPr>
          <w:rFonts w:ascii="Times New Roman" w:hAnsi="Times New Roman" w:cs="Times New Roman"/>
          <w:b/>
          <w:color w:val="76923C" w:themeColor="accent3" w:themeShade="BF"/>
          <w:spacing w:val="-6"/>
          <w:sz w:val="26"/>
          <w:szCs w:val="26"/>
        </w:rPr>
        <w:t>Сергей Николаевич Катырин</w:t>
      </w:r>
    </w:p>
    <w:p w14:paraId="2A808FBC" w14:textId="77777777" w:rsidR="00BA4F12" w:rsidRPr="00566534" w:rsidRDefault="00BA4F12" w:rsidP="00BA4F12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color w:val="76923C" w:themeColor="accent3" w:themeShade="BF"/>
          <w:spacing w:val="-6"/>
          <w:sz w:val="26"/>
          <w:szCs w:val="26"/>
        </w:rPr>
      </w:pPr>
    </w:p>
    <w:p w14:paraId="2116E44F" w14:textId="77777777" w:rsidR="00BA4F12" w:rsidRDefault="00BA4F12" w:rsidP="00BA4F12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i/>
          <w:color w:val="548DD4" w:themeColor="text2" w:themeTint="99"/>
          <w:spacing w:val="-6"/>
          <w:sz w:val="26"/>
          <w:szCs w:val="26"/>
        </w:rPr>
      </w:pPr>
      <w:r w:rsidRPr="00566534">
        <w:rPr>
          <w:rFonts w:ascii="Times New Roman" w:hAnsi="Times New Roman" w:cs="Times New Roman"/>
          <w:b/>
          <w:i/>
          <w:color w:val="548DD4" w:themeColor="text2" w:themeTint="99"/>
          <w:spacing w:val="-6"/>
          <w:sz w:val="26"/>
          <w:szCs w:val="26"/>
        </w:rPr>
        <w:t>Приглашенные спикеры:</w:t>
      </w:r>
    </w:p>
    <w:p w14:paraId="06416958" w14:textId="77777777" w:rsidR="00BA4F12" w:rsidRPr="00566534" w:rsidRDefault="00BA4F12" w:rsidP="00BA4F12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i/>
          <w:color w:val="548DD4" w:themeColor="text2" w:themeTint="99"/>
          <w:spacing w:val="-6"/>
          <w:sz w:val="26"/>
          <w:szCs w:val="26"/>
        </w:rPr>
      </w:pPr>
    </w:p>
    <w:p w14:paraId="167302C1" w14:textId="77777777" w:rsidR="00BA4F12" w:rsidRPr="00FB113C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FB113C">
        <w:rPr>
          <w:rFonts w:ascii="Times New Roman" w:hAnsi="Times New Roman" w:cs="Times New Roman"/>
          <w:spacing w:val="-6"/>
          <w:sz w:val="26"/>
          <w:szCs w:val="26"/>
        </w:rPr>
        <w:tab/>
        <w:t xml:space="preserve">Руководитель ФНС России </w:t>
      </w:r>
      <w:r w:rsidRPr="00FB113C">
        <w:rPr>
          <w:rFonts w:ascii="Times New Roman" w:hAnsi="Times New Roman" w:cs="Times New Roman"/>
          <w:i/>
          <w:spacing w:val="-6"/>
          <w:sz w:val="26"/>
          <w:szCs w:val="26"/>
        </w:rPr>
        <w:t>Даниил Егоров</w:t>
      </w:r>
    </w:p>
    <w:p w14:paraId="553D58EA" w14:textId="77777777" w:rsidR="00BA4F12" w:rsidRPr="00FB113C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r w:rsidRPr="00FB113C">
        <w:rPr>
          <w:rFonts w:ascii="Times New Roman" w:hAnsi="Times New Roman" w:cs="Times New Roman"/>
          <w:spacing w:val="-6"/>
          <w:sz w:val="26"/>
          <w:szCs w:val="26"/>
        </w:rPr>
        <w:tab/>
        <w:t>Заместитель председателя Комитета Госдумы по экономической политике</w:t>
      </w:r>
      <w:r w:rsidRPr="00FB113C">
        <w:rPr>
          <w:rFonts w:ascii="Times New Roman" w:hAnsi="Times New Roman" w:cs="Times New Roman"/>
          <w:i/>
          <w:spacing w:val="-6"/>
          <w:sz w:val="26"/>
          <w:szCs w:val="26"/>
        </w:rPr>
        <w:t xml:space="preserve"> Артем Кирьянов </w:t>
      </w:r>
    </w:p>
    <w:p w14:paraId="2D88E8B1" w14:textId="24147E3A" w:rsidR="00BA4F12" w:rsidRPr="00FB113C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FB113C">
        <w:rPr>
          <w:rFonts w:ascii="Times New Roman" w:hAnsi="Times New Roman" w:cs="Times New Roman"/>
          <w:spacing w:val="-6"/>
          <w:sz w:val="26"/>
          <w:szCs w:val="26"/>
        </w:rPr>
        <w:tab/>
      </w:r>
      <w:r w:rsidRPr="00BA4F12">
        <w:rPr>
          <w:rFonts w:ascii="Times New Roman" w:hAnsi="Times New Roman" w:cs="Times New Roman"/>
          <w:spacing w:val="-6"/>
          <w:sz w:val="26"/>
          <w:szCs w:val="26"/>
        </w:rPr>
        <w:t xml:space="preserve">Партнер, руководитель Департамента налогового и юридического консультирования </w:t>
      </w:r>
      <w:proofErr w:type="spellStart"/>
      <w:r w:rsidRPr="00BA4F12">
        <w:rPr>
          <w:rFonts w:ascii="Times New Roman" w:hAnsi="Times New Roman" w:cs="Times New Roman"/>
          <w:spacing w:val="-6"/>
          <w:sz w:val="26"/>
          <w:szCs w:val="26"/>
        </w:rPr>
        <w:t>Kept</w:t>
      </w:r>
      <w:proofErr w:type="spellEnd"/>
      <w:r w:rsidRPr="00BA4F12">
        <w:rPr>
          <w:rFonts w:ascii="Times New Roman" w:hAnsi="Times New Roman" w:cs="Times New Roman"/>
          <w:spacing w:val="-6"/>
          <w:sz w:val="26"/>
          <w:szCs w:val="26"/>
        </w:rPr>
        <w:t xml:space="preserve"> в России и Беларуси</w:t>
      </w:r>
      <w:r w:rsidRPr="00FB113C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FB113C">
        <w:rPr>
          <w:rFonts w:ascii="Times New Roman" w:hAnsi="Times New Roman" w:cs="Times New Roman"/>
          <w:i/>
          <w:spacing w:val="-6"/>
          <w:sz w:val="26"/>
          <w:szCs w:val="26"/>
        </w:rPr>
        <w:t>Михаил Орлов</w:t>
      </w:r>
    </w:p>
    <w:p w14:paraId="7853A66A" w14:textId="77777777" w:rsidR="00BA4F12" w:rsidRPr="00FB113C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r w:rsidRPr="00FB113C">
        <w:rPr>
          <w:rFonts w:ascii="Times New Roman" w:hAnsi="Times New Roman" w:cs="Times New Roman"/>
          <w:spacing w:val="-6"/>
          <w:sz w:val="26"/>
          <w:szCs w:val="26"/>
        </w:rPr>
        <w:tab/>
        <w:t>Управляющий партнер юридической компании «Пепеляев Групп»</w:t>
      </w:r>
      <w:r w:rsidRPr="00FB113C">
        <w:rPr>
          <w:rFonts w:ascii="Times New Roman" w:hAnsi="Times New Roman" w:cs="Times New Roman"/>
          <w:i/>
          <w:spacing w:val="-6"/>
          <w:sz w:val="26"/>
          <w:szCs w:val="26"/>
        </w:rPr>
        <w:t xml:space="preserve"> Сергей Пепеляев</w:t>
      </w:r>
    </w:p>
    <w:p w14:paraId="3C2421BA" w14:textId="77777777" w:rsidR="00BA4F12" w:rsidRPr="00FB113C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r w:rsidRPr="00FB113C">
        <w:rPr>
          <w:rFonts w:ascii="Times New Roman" w:hAnsi="Times New Roman" w:cs="Times New Roman"/>
          <w:spacing w:val="-6"/>
          <w:sz w:val="26"/>
          <w:szCs w:val="26"/>
        </w:rPr>
        <w:tab/>
        <w:t>Генеральны</w:t>
      </w:r>
      <w:r>
        <w:rPr>
          <w:rFonts w:ascii="Times New Roman" w:hAnsi="Times New Roman" w:cs="Times New Roman"/>
          <w:spacing w:val="-6"/>
          <w:sz w:val="26"/>
          <w:szCs w:val="26"/>
        </w:rPr>
        <w:t xml:space="preserve">й директор ООО «БЛТ </w:t>
      </w:r>
      <w:proofErr w:type="spellStart"/>
      <w:r>
        <w:rPr>
          <w:rFonts w:ascii="Times New Roman" w:hAnsi="Times New Roman" w:cs="Times New Roman"/>
          <w:spacing w:val="-6"/>
          <w:sz w:val="26"/>
          <w:szCs w:val="26"/>
        </w:rPr>
        <w:t>Партнерс</w:t>
      </w:r>
      <w:proofErr w:type="spellEnd"/>
      <w:r>
        <w:rPr>
          <w:rFonts w:ascii="Times New Roman" w:hAnsi="Times New Roman" w:cs="Times New Roman"/>
          <w:spacing w:val="-6"/>
          <w:sz w:val="26"/>
          <w:szCs w:val="26"/>
        </w:rPr>
        <w:t>», Р</w:t>
      </w:r>
      <w:r w:rsidRPr="00FB113C">
        <w:rPr>
          <w:rFonts w:ascii="Times New Roman" w:hAnsi="Times New Roman" w:cs="Times New Roman"/>
          <w:spacing w:val="-6"/>
          <w:sz w:val="26"/>
          <w:szCs w:val="26"/>
        </w:rPr>
        <w:t xml:space="preserve">уководитель рабочей группы ТПП РФ по налоговым спорам </w:t>
      </w:r>
      <w:r w:rsidRPr="00FB113C">
        <w:rPr>
          <w:rFonts w:ascii="Times New Roman" w:hAnsi="Times New Roman" w:cs="Times New Roman"/>
          <w:i/>
          <w:spacing w:val="-6"/>
          <w:sz w:val="26"/>
          <w:szCs w:val="26"/>
        </w:rPr>
        <w:t>Светлана Беляева</w:t>
      </w:r>
    </w:p>
    <w:p w14:paraId="512EA1BA" w14:textId="77777777" w:rsidR="00BA4F12" w:rsidRPr="00FB113C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r w:rsidRPr="00FB113C">
        <w:rPr>
          <w:rFonts w:ascii="Times New Roman" w:hAnsi="Times New Roman" w:cs="Times New Roman"/>
          <w:spacing w:val="-6"/>
          <w:sz w:val="26"/>
          <w:szCs w:val="26"/>
        </w:rPr>
        <w:tab/>
        <w:t xml:space="preserve">Управляющий партнер ООО «Такс </w:t>
      </w:r>
      <w:proofErr w:type="spellStart"/>
      <w:r w:rsidRPr="00FB113C">
        <w:rPr>
          <w:rFonts w:ascii="Times New Roman" w:hAnsi="Times New Roman" w:cs="Times New Roman"/>
          <w:spacing w:val="-6"/>
          <w:sz w:val="26"/>
          <w:szCs w:val="26"/>
        </w:rPr>
        <w:t>Комплаенс</w:t>
      </w:r>
      <w:proofErr w:type="spellEnd"/>
      <w:r w:rsidRPr="00FB113C">
        <w:rPr>
          <w:rFonts w:ascii="Times New Roman" w:hAnsi="Times New Roman" w:cs="Times New Roman"/>
          <w:spacing w:val="-6"/>
          <w:sz w:val="26"/>
          <w:szCs w:val="26"/>
        </w:rPr>
        <w:t>»</w:t>
      </w:r>
      <w:r w:rsidRPr="00FB113C">
        <w:rPr>
          <w:rFonts w:ascii="Times New Roman" w:hAnsi="Times New Roman" w:cs="Times New Roman"/>
          <w:i/>
          <w:spacing w:val="-6"/>
          <w:sz w:val="26"/>
          <w:szCs w:val="26"/>
        </w:rPr>
        <w:t xml:space="preserve"> Михаил Бегунов</w:t>
      </w:r>
    </w:p>
    <w:p w14:paraId="04FF4F84" w14:textId="77777777" w:rsidR="00BA4F12" w:rsidRDefault="00BA4F12" w:rsidP="00BA4F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FB113C">
        <w:rPr>
          <w:rFonts w:ascii="Times New Roman" w:hAnsi="Times New Roman" w:cs="Times New Roman"/>
          <w:spacing w:val="-6"/>
          <w:sz w:val="26"/>
          <w:szCs w:val="26"/>
        </w:rPr>
        <w:tab/>
        <w:t>Управляющий партнер ГК «</w:t>
      </w:r>
      <w:proofErr w:type="gramStart"/>
      <w:r w:rsidRPr="00FB113C">
        <w:rPr>
          <w:rFonts w:ascii="Times New Roman" w:hAnsi="Times New Roman" w:cs="Times New Roman"/>
          <w:spacing w:val="-6"/>
          <w:sz w:val="26"/>
          <w:szCs w:val="26"/>
        </w:rPr>
        <w:t>Аудит-Вела</w:t>
      </w:r>
      <w:proofErr w:type="gramEnd"/>
      <w:r w:rsidRPr="00FB113C">
        <w:rPr>
          <w:rFonts w:ascii="Times New Roman" w:hAnsi="Times New Roman" w:cs="Times New Roman"/>
          <w:spacing w:val="-6"/>
          <w:sz w:val="26"/>
          <w:szCs w:val="26"/>
        </w:rPr>
        <w:t>»</w:t>
      </w:r>
      <w:r>
        <w:rPr>
          <w:rFonts w:ascii="Times New Roman" w:hAnsi="Times New Roman" w:cs="Times New Roman"/>
          <w:spacing w:val="-6"/>
          <w:sz w:val="26"/>
          <w:szCs w:val="26"/>
        </w:rPr>
        <w:t xml:space="preserve">, Руководитель Рабочей группы ТПП РФ по налоговым рискам </w:t>
      </w:r>
      <w:r w:rsidRPr="00FB113C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FB113C">
        <w:rPr>
          <w:rFonts w:ascii="Times New Roman" w:hAnsi="Times New Roman" w:cs="Times New Roman"/>
          <w:i/>
          <w:spacing w:val="-6"/>
          <w:sz w:val="26"/>
          <w:szCs w:val="26"/>
        </w:rPr>
        <w:t xml:space="preserve">Елена </w:t>
      </w:r>
      <w:proofErr w:type="spellStart"/>
      <w:r w:rsidRPr="00FB113C">
        <w:rPr>
          <w:rFonts w:ascii="Times New Roman" w:hAnsi="Times New Roman" w:cs="Times New Roman"/>
          <w:i/>
          <w:spacing w:val="-6"/>
          <w:sz w:val="26"/>
          <w:szCs w:val="26"/>
        </w:rPr>
        <w:t>Восканян</w:t>
      </w:r>
      <w:proofErr w:type="spellEnd"/>
    </w:p>
    <w:p w14:paraId="06946814" w14:textId="560BE9CA" w:rsidR="00366C61" w:rsidRPr="00BA4F12" w:rsidRDefault="00366C61" w:rsidP="00BA4F12"/>
    <w:sectPr w:rsidR="00366C61" w:rsidRPr="00BA4F12" w:rsidSect="00E97158">
      <w:pgSz w:w="11906" w:h="16838"/>
      <w:pgMar w:top="851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in pr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E3D1D"/>
    <w:multiLevelType w:val="hybridMultilevel"/>
    <w:tmpl w:val="A5706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2A3313"/>
    <w:multiLevelType w:val="hybridMultilevel"/>
    <w:tmpl w:val="16E23A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B20B89"/>
    <w:multiLevelType w:val="hybridMultilevel"/>
    <w:tmpl w:val="414A05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7C5180"/>
    <w:multiLevelType w:val="hybridMultilevel"/>
    <w:tmpl w:val="5BE27E9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D226B1E"/>
    <w:multiLevelType w:val="hybridMultilevel"/>
    <w:tmpl w:val="4AB0C9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95496E"/>
    <w:multiLevelType w:val="hybridMultilevel"/>
    <w:tmpl w:val="87B4797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128452F"/>
    <w:multiLevelType w:val="multilevel"/>
    <w:tmpl w:val="9CEEF330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."/>
      <w:lvlJc w:val="left"/>
      <w:pPr>
        <w:ind w:left="178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1800"/>
      </w:pPr>
      <w:rPr>
        <w:rFonts w:hint="default"/>
      </w:rPr>
    </w:lvl>
  </w:abstractNum>
  <w:abstractNum w:abstractNumId="7">
    <w:nsid w:val="23FA6FB4"/>
    <w:multiLevelType w:val="hybridMultilevel"/>
    <w:tmpl w:val="421EEA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7259F2"/>
    <w:multiLevelType w:val="hybridMultilevel"/>
    <w:tmpl w:val="A12C9DB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89641BB"/>
    <w:multiLevelType w:val="hybridMultilevel"/>
    <w:tmpl w:val="B21664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7D7D7A"/>
    <w:multiLevelType w:val="hybridMultilevel"/>
    <w:tmpl w:val="E7B23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6A73AA"/>
    <w:multiLevelType w:val="hybridMultilevel"/>
    <w:tmpl w:val="04FC9F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13F4E47"/>
    <w:multiLevelType w:val="hybridMultilevel"/>
    <w:tmpl w:val="7A0ED25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8E2D90"/>
    <w:multiLevelType w:val="hybridMultilevel"/>
    <w:tmpl w:val="303CB6A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478B511B"/>
    <w:multiLevelType w:val="hybridMultilevel"/>
    <w:tmpl w:val="A91E80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B2100F3"/>
    <w:multiLevelType w:val="hybridMultilevel"/>
    <w:tmpl w:val="23944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F75A4A"/>
    <w:multiLevelType w:val="hybridMultilevel"/>
    <w:tmpl w:val="7A267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756581D"/>
    <w:multiLevelType w:val="hybridMultilevel"/>
    <w:tmpl w:val="171A90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AB351F5"/>
    <w:multiLevelType w:val="multilevel"/>
    <w:tmpl w:val="4B7C3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CF851C1"/>
    <w:multiLevelType w:val="hybridMultilevel"/>
    <w:tmpl w:val="3126F7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D8030AC"/>
    <w:multiLevelType w:val="hybridMultilevel"/>
    <w:tmpl w:val="A1221C5A"/>
    <w:lvl w:ilvl="0" w:tplc="82B6FA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57193E"/>
    <w:multiLevelType w:val="hybridMultilevel"/>
    <w:tmpl w:val="4E78CFD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>
    <w:nsid w:val="65926462"/>
    <w:multiLevelType w:val="hybridMultilevel"/>
    <w:tmpl w:val="BC1ADE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4403F1"/>
    <w:multiLevelType w:val="multilevel"/>
    <w:tmpl w:val="DDB62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6D361065"/>
    <w:multiLevelType w:val="hybridMultilevel"/>
    <w:tmpl w:val="8BA822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F5A0FD2"/>
    <w:multiLevelType w:val="hybridMultilevel"/>
    <w:tmpl w:val="42529F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44F4F6E"/>
    <w:multiLevelType w:val="hybridMultilevel"/>
    <w:tmpl w:val="73BEBA38"/>
    <w:lvl w:ilvl="0" w:tplc="B42EE464">
      <w:numFmt w:val="bullet"/>
      <w:lvlText w:val="•"/>
      <w:lvlJc w:val="left"/>
      <w:pPr>
        <w:ind w:left="1065" w:hanging="705"/>
      </w:pPr>
      <w:rPr>
        <w:rFonts w:ascii="Din pro" w:eastAsia="Times New Roman" w:hAnsi="Din pro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963198A"/>
    <w:multiLevelType w:val="hybridMultilevel"/>
    <w:tmpl w:val="BAA61F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D2D6904"/>
    <w:multiLevelType w:val="hybridMultilevel"/>
    <w:tmpl w:val="131C8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F1E6CB4"/>
    <w:multiLevelType w:val="hybridMultilevel"/>
    <w:tmpl w:val="F83A8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2"/>
  </w:num>
  <w:num w:numId="3">
    <w:abstractNumId w:val="24"/>
  </w:num>
  <w:num w:numId="4">
    <w:abstractNumId w:val="8"/>
  </w:num>
  <w:num w:numId="5">
    <w:abstractNumId w:val="7"/>
  </w:num>
  <w:num w:numId="6">
    <w:abstractNumId w:val="14"/>
  </w:num>
  <w:num w:numId="7">
    <w:abstractNumId w:val="5"/>
  </w:num>
  <w:num w:numId="8">
    <w:abstractNumId w:val="4"/>
  </w:num>
  <w:num w:numId="9">
    <w:abstractNumId w:val="22"/>
  </w:num>
  <w:num w:numId="10">
    <w:abstractNumId w:val="15"/>
  </w:num>
  <w:num w:numId="11">
    <w:abstractNumId w:val="0"/>
  </w:num>
  <w:num w:numId="12">
    <w:abstractNumId w:val="28"/>
  </w:num>
  <w:num w:numId="13">
    <w:abstractNumId w:val="29"/>
  </w:num>
  <w:num w:numId="14">
    <w:abstractNumId w:val="2"/>
  </w:num>
  <w:num w:numId="15">
    <w:abstractNumId w:val="21"/>
  </w:num>
  <w:num w:numId="16">
    <w:abstractNumId w:val="6"/>
  </w:num>
  <w:num w:numId="17">
    <w:abstractNumId w:val="13"/>
  </w:num>
  <w:num w:numId="18">
    <w:abstractNumId w:val="12"/>
  </w:num>
  <w:num w:numId="19">
    <w:abstractNumId w:val="23"/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5"/>
  </w:num>
  <w:num w:numId="22">
    <w:abstractNumId w:val="20"/>
  </w:num>
  <w:num w:numId="23">
    <w:abstractNumId w:val="26"/>
  </w:num>
  <w:num w:numId="24">
    <w:abstractNumId w:val="17"/>
  </w:num>
  <w:num w:numId="25">
    <w:abstractNumId w:val="19"/>
  </w:num>
  <w:num w:numId="26">
    <w:abstractNumId w:val="9"/>
  </w:num>
  <w:num w:numId="27">
    <w:abstractNumId w:val="16"/>
  </w:num>
  <w:num w:numId="28">
    <w:abstractNumId w:val="11"/>
  </w:num>
  <w:num w:numId="29">
    <w:abstractNumId w:val="10"/>
  </w:num>
  <w:num w:numId="30">
    <w:abstractNumId w:val="10"/>
  </w:num>
  <w:num w:numId="31">
    <w:abstractNumId w:val="2"/>
  </w:num>
  <w:num w:numId="32">
    <w:abstractNumId w:val="3"/>
  </w:num>
  <w:num w:numId="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0C5"/>
    <w:rsid w:val="000104AC"/>
    <w:rsid w:val="00017658"/>
    <w:rsid w:val="00030E64"/>
    <w:rsid w:val="00032EF3"/>
    <w:rsid w:val="00041BA4"/>
    <w:rsid w:val="00042067"/>
    <w:rsid w:val="00045A51"/>
    <w:rsid w:val="0006155A"/>
    <w:rsid w:val="00064A3A"/>
    <w:rsid w:val="000860AF"/>
    <w:rsid w:val="000900C5"/>
    <w:rsid w:val="00091BF5"/>
    <w:rsid w:val="00093687"/>
    <w:rsid w:val="00094889"/>
    <w:rsid w:val="000A29E5"/>
    <w:rsid w:val="000A52A8"/>
    <w:rsid w:val="000B3085"/>
    <w:rsid w:val="000B30BD"/>
    <w:rsid w:val="000D331D"/>
    <w:rsid w:val="000E6AFF"/>
    <w:rsid w:val="000F1474"/>
    <w:rsid w:val="00112B2F"/>
    <w:rsid w:val="001336F2"/>
    <w:rsid w:val="00133EB0"/>
    <w:rsid w:val="0014488F"/>
    <w:rsid w:val="00146E0B"/>
    <w:rsid w:val="0017392B"/>
    <w:rsid w:val="00176737"/>
    <w:rsid w:val="0018089D"/>
    <w:rsid w:val="0018301C"/>
    <w:rsid w:val="001A0E0E"/>
    <w:rsid w:val="001A2796"/>
    <w:rsid w:val="001B1752"/>
    <w:rsid w:val="001E6B08"/>
    <w:rsid w:val="001F0E7E"/>
    <w:rsid w:val="00202E97"/>
    <w:rsid w:val="00207D5F"/>
    <w:rsid w:val="00212F8A"/>
    <w:rsid w:val="00223E36"/>
    <w:rsid w:val="00225A99"/>
    <w:rsid w:val="0023273E"/>
    <w:rsid w:val="002738EC"/>
    <w:rsid w:val="002762FF"/>
    <w:rsid w:val="0029626C"/>
    <w:rsid w:val="002C76C4"/>
    <w:rsid w:val="002F268C"/>
    <w:rsid w:val="003173B9"/>
    <w:rsid w:val="00335A61"/>
    <w:rsid w:val="00336193"/>
    <w:rsid w:val="00356ACD"/>
    <w:rsid w:val="00364F7A"/>
    <w:rsid w:val="00366C61"/>
    <w:rsid w:val="00370D11"/>
    <w:rsid w:val="00381065"/>
    <w:rsid w:val="00381A84"/>
    <w:rsid w:val="003831BE"/>
    <w:rsid w:val="003872FD"/>
    <w:rsid w:val="00387812"/>
    <w:rsid w:val="003B7609"/>
    <w:rsid w:val="003C07DD"/>
    <w:rsid w:val="003C4707"/>
    <w:rsid w:val="003D03AF"/>
    <w:rsid w:val="003D678C"/>
    <w:rsid w:val="00417E1A"/>
    <w:rsid w:val="004300D8"/>
    <w:rsid w:val="00444C65"/>
    <w:rsid w:val="00452B21"/>
    <w:rsid w:val="00457984"/>
    <w:rsid w:val="004A13C2"/>
    <w:rsid w:val="004C0200"/>
    <w:rsid w:val="004C72D3"/>
    <w:rsid w:val="00525A5A"/>
    <w:rsid w:val="00532156"/>
    <w:rsid w:val="0055295D"/>
    <w:rsid w:val="00560237"/>
    <w:rsid w:val="00566495"/>
    <w:rsid w:val="00566534"/>
    <w:rsid w:val="00572053"/>
    <w:rsid w:val="005826B9"/>
    <w:rsid w:val="00583F42"/>
    <w:rsid w:val="005870AB"/>
    <w:rsid w:val="00587846"/>
    <w:rsid w:val="005910CE"/>
    <w:rsid w:val="005A09C1"/>
    <w:rsid w:val="005C7B14"/>
    <w:rsid w:val="005D1441"/>
    <w:rsid w:val="005D5BBD"/>
    <w:rsid w:val="005E34C5"/>
    <w:rsid w:val="006128E2"/>
    <w:rsid w:val="006138D4"/>
    <w:rsid w:val="00622F39"/>
    <w:rsid w:val="00627F33"/>
    <w:rsid w:val="006303BE"/>
    <w:rsid w:val="0063609F"/>
    <w:rsid w:val="0067246E"/>
    <w:rsid w:val="006824FC"/>
    <w:rsid w:val="006864F3"/>
    <w:rsid w:val="006A61A0"/>
    <w:rsid w:val="006B188B"/>
    <w:rsid w:val="006D55F3"/>
    <w:rsid w:val="006E0B7E"/>
    <w:rsid w:val="006F229D"/>
    <w:rsid w:val="00713F79"/>
    <w:rsid w:val="00730506"/>
    <w:rsid w:val="00735A9E"/>
    <w:rsid w:val="0074740A"/>
    <w:rsid w:val="00747CDD"/>
    <w:rsid w:val="00755BB1"/>
    <w:rsid w:val="00757D7D"/>
    <w:rsid w:val="007951DB"/>
    <w:rsid w:val="007B7436"/>
    <w:rsid w:val="007C0E0F"/>
    <w:rsid w:val="007C2A35"/>
    <w:rsid w:val="007C7DC0"/>
    <w:rsid w:val="007E41F5"/>
    <w:rsid w:val="007F5837"/>
    <w:rsid w:val="00801136"/>
    <w:rsid w:val="00816D42"/>
    <w:rsid w:val="00825350"/>
    <w:rsid w:val="008314C4"/>
    <w:rsid w:val="00840C12"/>
    <w:rsid w:val="00882EC9"/>
    <w:rsid w:val="00884935"/>
    <w:rsid w:val="00891EE1"/>
    <w:rsid w:val="008A6DCA"/>
    <w:rsid w:val="008D135B"/>
    <w:rsid w:val="008D5484"/>
    <w:rsid w:val="008E311D"/>
    <w:rsid w:val="008E730E"/>
    <w:rsid w:val="008F1F85"/>
    <w:rsid w:val="008F6456"/>
    <w:rsid w:val="0090656D"/>
    <w:rsid w:val="00917409"/>
    <w:rsid w:val="00942057"/>
    <w:rsid w:val="00955948"/>
    <w:rsid w:val="0096205C"/>
    <w:rsid w:val="00984347"/>
    <w:rsid w:val="00987A27"/>
    <w:rsid w:val="0099435F"/>
    <w:rsid w:val="009952B1"/>
    <w:rsid w:val="009B031D"/>
    <w:rsid w:val="009B114A"/>
    <w:rsid w:val="009B335A"/>
    <w:rsid w:val="009B47B7"/>
    <w:rsid w:val="009F3D22"/>
    <w:rsid w:val="00A01B20"/>
    <w:rsid w:val="00A0425A"/>
    <w:rsid w:val="00A171F8"/>
    <w:rsid w:val="00A234DD"/>
    <w:rsid w:val="00A27ABB"/>
    <w:rsid w:val="00A4383F"/>
    <w:rsid w:val="00A53FA9"/>
    <w:rsid w:val="00A57A11"/>
    <w:rsid w:val="00A65D1E"/>
    <w:rsid w:val="00A70A43"/>
    <w:rsid w:val="00A85BD6"/>
    <w:rsid w:val="00A95FF8"/>
    <w:rsid w:val="00AA1A08"/>
    <w:rsid w:val="00AA4CB8"/>
    <w:rsid w:val="00AA7C4C"/>
    <w:rsid w:val="00AB5A3E"/>
    <w:rsid w:val="00AC4926"/>
    <w:rsid w:val="00AD1498"/>
    <w:rsid w:val="00AF6C00"/>
    <w:rsid w:val="00B03C09"/>
    <w:rsid w:val="00B17798"/>
    <w:rsid w:val="00B2171D"/>
    <w:rsid w:val="00B3371A"/>
    <w:rsid w:val="00B472AF"/>
    <w:rsid w:val="00B54943"/>
    <w:rsid w:val="00B77463"/>
    <w:rsid w:val="00B86CE3"/>
    <w:rsid w:val="00B92EAC"/>
    <w:rsid w:val="00B93D52"/>
    <w:rsid w:val="00BA3068"/>
    <w:rsid w:val="00BA4F12"/>
    <w:rsid w:val="00BC4497"/>
    <w:rsid w:val="00BC5805"/>
    <w:rsid w:val="00BE1B0D"/>
    <w:rsid w:val="00BF750C"/>
    <w:rsid w:val="00C031E8"/>
    <w:rsid w:val="00C1112E"/>
    <w:rsid w:val="00C1256A"/>
    <w:rsid w:val="00C16B38"/>
    <w:rsid w:val="00C174F9"/>
    <w:rsid w:val="00C1782E"/>
    <w:rsid w:val="00C26E10"/>
    <w:rsid w:val="00C5062F"/>
    <w:rsid w:val="00C606B4"/>
    <w:rsid w:val="00C61895"/>
    <w:rsid w:val="00C63D1D"/>
    <w:rsid w:val="00C66986"/>
    <w:rsid w:val="00C77DAE"/>
    <w:rsid w:val="00C8064E"/>
    <w:rsid w:val="00C82326"/>
    <w:rsid w:val="00C86F4D"/>
    <w:rsid w:val="00CA0497"/>
    <w:rsid w:val="00CA1B82"/>
    <w:rsid w:val="00CB1C09"/>
    <w:rsid w:val="00CB4980"/>
    <w:rsid w:val="00CB6553"/>
    <w:rsid w:val="00CC4451"/>
    <w:rsid w:val="00CD38B9"/>
    <w:rsid w:val="00CE035C"/>
    <w:rsid w:val="00CE47AB"/>
    <w:rsid w:val="00CF105E"/>
    <w:rsid w:val="00CF1114"/>
    <w:rsid w:val="00CF2A9F"/>
    <w:rsid w:val="00D0414C"/>
    <w:rsid w:val="00D06D9B"/>
    <w:rsid w:val="00D1511D"/>
    <w:rsid w:val="00D20419"/>
    <w:rsid w:val="00D22A23"/>
    <w:rsid w:val="00D238A2"/>
    <w:rsid w:val="00D3427D"/>
    <w:rsid w:val="00D541F7"/>
    <w:rsid w:val="00D67C1F"/>
    <w:rsid w:val="00D75958"/>
    <w:rsid w:val="00D91722"/>
    <w:rsid w:val="00DC17D6"/>
    <w:rsid w:val="00DC1A4C"/>
    <w:rsid w:val="00DD2C12"/>
    <w:rsid w:val="00DD744C"/>
    <w:rsid w:val="00DE33BA"/>
    <w:rsid w:val="00DE5ABD"/>
    <w:rsid w:val="00DE64FC"/>
    <w:rsid w:val="00DF53A6"/>
    <w:rsid w:val="00E1118D"/>
    <w:rsid w:val="00E211BA"/>
    <w:rsid w:val="00E27B42"/>
    <w:rsid w:val="00E32030"/>
    <w:rsid w:val="00E54019"/>
    <w:rsid w:val="00E635B7"/>
    <w:rsid w:val="00E90AAE"/>
    <w:rsid w:val="00E97158"/>
    <w:rsid w:val="00EA1506"/>
    <w:rsid w:val="00EA21B1"/>
    <w:rsid w:val="00EC28B1"/>
    <w:rsid w:val="00ED22F7"/>
    <w:rsid w:val="00EE32BA"/>
    <w:rsid w:val="00EE5309"/>
    <w:rsid w:val="00EF760F"/>
    <w:rsid w:val="00F0071B"/>
    <w:rsid w:val="00F34173"/>
    <w:rsid w:val="00F41065"/>
    <w:rsid w:val="00F455F2"/>
    <w:rsid w:val="00F73D83"/>
    <w:rsid w:val="00F8458F"/>
    <w:rsid w:val="00FF2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04C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F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0C5"/>
    <w:pPr>
      <w:ind w:left="720"/>
      <w:contextualSpacing/>
    </w:pPr>
  </w:style>
  <w:style w:type="character" w:styleId="a4">
    <w:name w:val="Strong"/>
    <w:basedOn w:val="a0"/>
    <w:uiPriority w:val="22"/>
    <w:qFormat/>
    <w:rsid w:val="000900C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900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00C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7673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F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0C5"/>
    <w:pPr>
      <w:ind w:left="720"/>
      <w:contextualSpacing/>
    </w:pPr>
  </w:style>
  <w:style w:type="character" w:styleId="a4">
    <w:name w:val="Strong"/>
    <w:basedOn w:val="a0"/>
    <w:uiPriority w:val="22"/>
    <w:qFormat/>
    <w:rsid w:val="000900C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900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00C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7673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3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5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26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8E8E8"/>
            <w:right w:val="none" w:sz="0" w:space="0" w:color="auto"/>
          </w:divBdr>
        </w:div>
      </w:divsChild>
    </w:div>
    <w:div w:id="10144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5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203486-17B6-4485-BCD8-9ED8D4739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2108</Words>
  <Characters>12016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Селиванов А.С. (371)</dc:creator>
  <cp:lastModifiedBy>Татьяна В. Кузнецова</cp:lastModifiedBy>
  <cp:revision>2</cp:revision>
  <cp:lastPrinted>2021-10-19T06:45:00Z</cp:lastPrinted>
  <dcterms:created xsi:type="dcterms:W3CDTF">2026-10-09T13:51:00Z</dcterms:created>
  <dcterms:modified xsi:type="dcterms:W3CDTF">2026-10-09T13:51:00Z</dcterms:modified>
</cp:coreProperties>
</file>